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416BE" w14:textId="77777777" w:rsidR="00465492" w:rsidRPr="00C73F6A" w:rsidRDefault="008B4EBC" w:rsidP="008B4EBC">
      <w:pPr>
        <w:spacing w:after="0"/>
        <w:ind w:left="-426"/>
        <w:rPr>
          <w:b/>
          <w:noProof/>
          <w:lang w:eastAsia="en-GB"/>
        </w:rPr>
      </w:pPr>
      <w:permStart w:id="1080837606" w:edGrp="everyone"/>
      <w:r>
        <w:rPr>
          <w:b/>
          <w:noProof/>
          <w:lang w:eastAsia="en-GB"/>
        </w:rPr>
        <w:drawing>
          <wp:anchor distT="0" distB="0" distL="114300" distR="114300" simplePos="0" relativeHeight="251658240" behindDoc="0" locked="0" layoutInCell="1" allowOverlap="1" wp14:anchorId="52E48249" wp14:editId="236707F5">
            <wp:simplePos x="0" y="0"/>
            <wp:positionH relativeFrom="column">
              <wp:posOffset>-268605</wp:posOffset>
            </wp:positionH>
            <wp:positionV relativeFrom="page">
              <wp:posOffset>361950</wp:posOffset>
            </wp:positionV>
            <wp:extent cx="1714500" cy="406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A_logo_without_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406400"/>
                    </a:xfrm>
                    <a:prstGeom prst="rect">
                      <a:avLst/>
                    </a:prstGeom>
                  </pic:spPr>
                </pic:pic>
              </a:graphicData>
            </a:graphic>
          </wp:anchor>
        </w:drawing>
      </w:r>
      <w:permEnd w:id="1080837606"/>
    </w:p>
    <w:p w14:paraId="28394147" w14:textId="77777777" w:rsidR="00465492" w:rsidRPr="00C73F6A" w:rsidRDefault="00465492" w:rsidP="00C73F6A">
      <w:pPr>
        <w:spacing w:after="0"/>
        <w:rPr>
          <w:b/>
          <w:noProof/>
          <w:lang w:eastAsia="en-GB"/>
        </w:rPr>
      </w:pPr>
    </w:p>
    <w:p w14:paraId="48352A23" w14:textId="645E06C6" w:rsidR="00AB5A83" w:rsidRPr="002A0524" w:rsidRDefault="00AB5A83" w:rsidP="00C73F6A">
      <w:pPr>
        <w:spacing w:after="0"/>
        <w:rPr>
          <w:rFonts w:ascii="Dia Regular" w:hAnsi="Dia Regular" w:cs="Arial"/>
          <w:b/>
          <w:noProof/>
          <w:lang w:eastAsia="en-GB"/>
        </w:rPr>
      </w:pPr>
    </w:p>
    <w:p w14:paraId="3A9E4DBE" w14:textId="77777777" w:rsidR="009359E2" w:rsidRPr="002A0524" w:rsidRDefault="009359E2" w:rsidP="009359E2">
      <w:pPr>
        <w:jc w:val="center"/>
        <w:rPr>
          <w:rFonts w:ascii="Dia Regular" w:hAnsi="Dia Regular" w:cs="Arial"/>
          <w:b/>
        </w:rPr>
      </w:pPr>
      <w:r w:rsidRPr="002A0524">
        <w:rPr>
          <w:rFonts w:ascii="Dia Regular" w:hAnsi="Dia Regular" w:cs="Arial"/>
          <w:b/>
        </w:rPr>
        <w:t>Job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48"/>
        <w:gridCol w:w="5861"/>
      </w:tblGrid>
      <w:tr w:rsidR="009359E2" w:rsidRPr="002A0524" w14:paraId="49145DB3" w14:textId="77777777" w:rsidTr="002A0524">
        <w:tc>
          <w:tcPr>
            <w:tcW w:w="3348" w:type="dxa"/>
          </w:tcPr>
          <w:p w14:paraId="6619415F" w14:textId="77777777" w:rsidR="009359E2" w:rsidRPr="002A0524" w:rsidRDefault="009359E2" w:rsidP="00CC66A9">
            <w:pPr>
              <w:rPr>
                <w:rFonts w:ascii="Dia Regular" w:hAnsi="Dia Regular" w:cs="Arial"/>
                <w:b/>
              </w:rPr>
            </w:pPr>
            <w:r w:rsidRPr="002A0524">
              <w:rPr>
                <w:rFonts w:ascii="Dia Regular" w:hAnsi="Dia Regular" w:cs="Arial"/>
                <w:b/>
              </w:rPr>
              <w:t>Job Title:</w:t>
            </w:r>
          </w:p>
        </w:tc>
        <w:tc>
          <w:tcPr>
            <w:tcW w:w="5861" w:type="dxa"/>
          </w:tcPr>
          <w:p w14:paraId="71EDC10F" w14:textId="77777777" w:rsidR="009359E2" w:rsidRPr="002A0524" w:rsidRDefault="005801A5" w:rsidP="005801A5">
            <w:pPr>
              <w:rPr>
                <w:rFonts w:ascii="Dia Regular" w:hAnsi="Dia Regular" w:cs="Arial"/>
              </w:rPr>
            </w:pPr>
            <w:r w:rsidRPr="002A0524">
              <w:rPr>
                <w:rFonts w:ascii="Dia Regular" w:hAnsi="Dia Regular" w:cs="Arial"/>
              </w:rPr>
              <w:t>Assistant Accountant (part qualified)</w:t>
            </w:r>
          </w:p>
        </w:tc>
      </w:tr>
      <w:tr w:rsidR="009359E2" w:rsidRPr="002A0524" w14:paraId="7A0D4F97" w14:textId="77777777" w:rsidTr="002A0524">
        <w:trPr>
          <w:trHeight w:val="242"/>
        </w:trPr>
        <w:tc>
          <w:tcPr>
            <w:tcW w:w="3348" w:type="dxa"/>
          </w:tcPr>
          <w:p w14:paraId="2D5B829B" w14:textId="77777777" w:rsidR="009359E2" w:rsidRPr="002A0524" w:rsidRDefault="009359E2" w:rsidP="00CC66A9">
            <w:pPr>
              <w:rPr>
                <w:rFonts w:ascii="Dia Regular" w:hAnsi="Dia Regular" w:cs="Arial"/>
                <w:b/>
              </w:rPr>
            </w:pPr>
            <w:r w:rsidRPr="002A0524">
              <w:rPr>
                <w:rFonts w:ascii="Dia Regular" w:hAnsi="Dia Regular" w:cs="Arial"/>
                <w:b/>
              </w:rPr>
              <w:t>Job Holder:</w:t>
            </w:r>
          </w:p>
        </w:tc>
        <w:tc>
          <w:tcPr>
            <w:tcW w:w="5861" w:type="dxa"/>
          </w:tcPr>
          <w:p w14:paraId="2AAE4156" w14:textId="77777777" w:rsidR="009359E2" w:rsidRPr="002A0524" w:rsidRDefault="009359E2" w:rsidP="00CC66A9">
            <w:pPr>
              <w:rPr>
                <w:rFonts w:ascii="Dia Regular" w:hAnsi="Dia Regular" w:cs="Arial"/>
              </w:rPr>
            </w:pPr>
          </w:p>
        </w:tc>
      </w:tr>
      <w:tr w:rsidR="009359E2" w:rsidRPr="002A0524" w14:paraId="14694971" w14:textId="77777777" w:rsidTr="002A0524">
        <w:tc>
          <w:tcPr>
            <w:tcW w:w="3348" w:type="dxa"/>
          </w:tcPr>
          <w:p w14:paraId="6BB33B67" w14:textId="77777777" w:rsidR="009359E2" w:rsidRPr="002A0524" w:rsidRDefault="009359E2" w:rsidP="00CC66A9">
            <w:pPr>
              <w:rPr>
                <w:rFonts w:ascii="Dia Regular" w:hAnsi="Dia Regular" w:cs="Arial"/>
                <w:b/>
              </w:rPr>
            </w:pPr>
            <w:r w:rsidRPr="002A0524">
              <w:rPr>
                <w:rFonts w:ascii="Dia Regular" w:hAnsi="Dia Regular" w:cs="Arial"/>
                <w:b/>
              </w:rPr>
              <w:t>Reports to (Title):</w:t>
            </w:r>
          </w:p>
        </w:tc>
        <w:tc>
          <w:tcPr>
            <w:tcW w:w="5861" w:type="dxa"/>
          </w:tcPr>
          <w:p w14:paraId="55FADFD1" w14:textId="77777777" w:rsidR="009359E2" w:rsidRPr="002A0524" w:rsidRDefault="0014437F" w:rsidP="00CC66A9">
            <w:pPr>
              <w:rPr>
                <w:rFonts w:ascii="Dia Regular" w:hAnsi="Dia Regular" w:cs="Arial"/>
              </w:rPr>
            </w:pPr>
            <w:r w:rsidRPr="002A0524">
              <w:rPr>
                <w:rFonts w:ascii="Dia Regular" w:hAnsi="Dia Regular" w:cs="Arial"/>
              </w:rPr>
              <w:t>Financial Controller</w:t>
            </w:r>
          </w:p>
        </w:tc>
      </w:tr>
      <w:tr w:rsidR="009359E2" w:rsidRPr="002A0524" w14:paraId="3A6FCD9D" w14:textId="77777777" w:rsidTr="002A0524">
        <w:tc>
          <w:tcPr>
            <w:tcW w:w="3348" w:type="dxa"/>
          </w:tcPr>
          <w:p w14:paraId="263338D6" w14:textId="77777777" w:rsidR="009359E2" w:rsidRPr="002A0524" w:rsidRDefault="009359E2" w:rsidP="00CC66A9">
            <w:pPr>
              <w:rPr>
                <w:rFonts w:ascii="Dia Regular" w:hAnsi="Dia Regular" w:cs="Arial"/>
                <w:b/>
              </w:rPr>
            </w:pPr>
            <w:r w:rsidRPr="002A0524">
              <w:rPr>
                <w:rFonts w:ascii="Dia Regular" w:hAnsi="Dia Regular" w:cs="Arial"/>
                <w:b/>
              </w:rPr>
              <w:t>Reports to (Name):</w:t>
            </w:r>
          </w:p>
        </w:tc>
        <w:tc>
          <w:tcPr>
            <w:tcW w:w="5861" w:type="dxa"/>
          </w:tcPr>
          <w:p w14:paraId="161839D8" w14:textId="77777777" w:rsidR="009359E2" w:rsidRPr="002A0524" w:rsidRDefault="0014437F" w:rsidP="00CC66A9">
            <w:pPr>
              <w:rPr>
                <w:rFonts w:ascii="Dia Regular" w:hAnsi="Dia Regular" w:cs="Arial"/>
              </w:rPr>
            </w:pPr>
            <w:r w:rsidRPr="002A0524">
              <w:rPr>
                <w:rFonts w:ascii="Dia Regular" w:hAnsi="Dia Regular" w:cs="Arial"/>
              </w:rPr>
              <w:t>Charlotte Mukalazi</w:t>
            </w:r>
          </w:p>
        </w:tc>
      </w:tr>
      <w:tr w:rsidR="009359E2" w:rsidRPr="002A0524" w14:paraId="44C71086" w14:textId="77777777" w:rsidTr="002A0524">
        <w:tc>
          <w:tcPr>
            <w:tcW w:w="3348" w:type="dxa"/>
          </w:tcPr>
          <w:p w14:paraId="6E2FD813" w14:textId="77777777" w:rsidR="009359E2" w:rsidRPr="002A0524" w:rsidRDefault="009359E2" w:rsidP="00CC66A9">
            <w:pPr>
              <w:rPr>
                <w:rFonts w:ascii="Dia Regular" w:hAnsi="Dia Regular" w:cs="Arial"/>
                <w:b/>
              </w:rPr>
            </w:pPr>
            <w:r w:rsidRPr="002A0524">
              <w:rPr>
                <w:rFonts w:ascii="Dia Regular" w:hAnsi="Dia Regular" w:cs="Arial"/>
                <w:b/>
              </w:rPr>
              <w:t>Responsible for:</w:t>
            </w:r>
          </w:p>
        </w:tc>
        <w:tc>
          <w:tcPr>
            <w:tcW w:w="5861" w:type="dxa"/>
          </w:tcPr>
          <w:p w14:paraId="3C813B27" w14:textId="77777777" w:rsidR="009359E2" w:rsidRPr="002A0524" w:rsidRDefault="009359E2" w:rsidP="00CC66A9">
            <w:pPr>
              <w:rPr>
                <w:rFonts w:ascii="Dia Regular" w:hAnsi="Dia Regular" w:cs="Arial"/>
              </w:rPr>
            </w:pPr>
          </w:p>
        </w:tc>
      </w:tr>
      <w:tr w:rsidR="009359E2" w:rsidRPr="002A0524" w14:paraId="36EB8408" w14:textId="77777777" w:rsidTr="002A0524">
        <w:tc>
          <w:tcPr>
            <w:tcW w:w="3348" w:type="dxa"/>
          </w:tcPr>
          <w:p w14:paraId="23D1B7DA" w14:textId="77777777" w:rsidR="009359E2" w:rsidRPr="002A0524" w:rsidRDefault="009359E2" w:rsidP="00CC66A9">
            <w:pPr>
              <w:rPr>
                <w:rFonts w:ascii="Dia Regular" w:hAnsi="Dia Regular" w:cs="Arial"/>
                <w:b/>
              </w:rPr>
            </w:pPr>
            <w:r w:rsidRPr="002A0524">
              <w:rPr>
                <w:rFonts w:ascii="Dia Regular" w:hAnsi="Dia Regular" w:cs="Arial"/>
                <w:b/>
              </w:rPr>
              <w:t>Hours of Work</w:t>
            </w:r>
          </w:p>
        </w:tc>
        <w:tc>
          <w:tcPr>
            <w:tcW w:w="5861" w:type="dxa"/>
          </w:tcPr>
          <w:p w14:paraId="3F86F180" w14:textId="77777777" w:rsidR="009359E2" w:rsidRPr="002A0524" w:rsidRDefault="0014437F" w:rsidP="00CC66A9">
            <w:pPr>
              <w:rPr>
                <w:rFonts w:ascii="Dia Regular" w:hAnsi="Dia Regular" w:cs="Arial"/>
              </w:rPr>
            </w:pPr>
            <w:r w:rsidRPr="002A0524">
              <w:rPr>
                <w:rFonts w:ascii="Dia Regular" w:hAnsi="Dia Regular" w:cs="Arial"/>
              </w:rPr>
              <w:t>Full time</w:t>
            </w:r>
          </w:p>
        </w:tc>
      </w:tr>
      <w:tr w:rsidR="009359E2" w:rsidRPr="002A0524" w14:paraId="264BBF76" w14:textId="77777777" w:rsidTr="002A0524">
        <w:tc>
          <w:tcPr>
            <w:tcW w:w="3348" w:type="dxa"/>
          </w:tcPr>
          <w:p w14:paraId="0434FA28" w14:textId="77777777" w:rsidR="009359E2" w:rsidRPr="002A0524" w:rsidRDefault="009359E2" w:rsidP="00CC66A9">
            <w:pPr>
              <w:rPr>
                <w:rFonts w:ascii="Dia Regular" w:hAnsi="Dia Regular" w:cs="Arial"/>
                <w:b/>
              </w:rPr>
            </w:pPr>
            <w:r w:rsidRPr="002A0524">
              <w:rPr>
                <w:rFonts w:ascii="Dia Regular" w:hAnsi="Dia Regular" w:cs="Arial"/>
                <w:b/>
              </w:rPr>
              <w:t>Salary Range</w:t>
            </w:r>
          </w:p>
        </w:tc>
        <w:tc>
          <w:tcPr>
            <w:tcW w:w="5861" w:type="dxa"/>
          </w:tcPr>
          <w:p w14:paraId="7F6D7C70" w14:textId="77777777" w:rsidR="009359E2" w:rsidRPr="002A0524" w:rsidRDefault="005801A5" w:rsidP="00571C77">
            <w:pPr>
              <w:rPr>
                <w:rFonts w:ascii="Dia Regular" w:hAnsi="Dia Regular" w:cs="Arial"/>
              </w:rPr>
            </w:pPr>
            <w:r w:rsidRPr="002A0524">
              <w:rPr>
                <w:rFonts w:ascii="Dia Regular" w:hAnsi="Dia Regular" w:cs="Arial"/>
              </w:rPr>
              <w:t>£30,000 - £32,000</w:t>
            </w:r>
            <w:r w:rsidR="00571C77" w:rsidRPr="002A0524">
              <w:rPr>
                <w:rFonts w:ascii="Dia Regular" w:hAnsi="Dia Regular" w:cs="Arial"/>
              </w:rPr>
              <w:t xml:space="preserve"> per annum</w:t>
            </w:r>
          </w:p>
        </w:tc>
      </w:tr>
      <w:tr w:rsidR="009359E2" w:rsidRPr="002A0524" w14:paraId="3AEB53F4" w14:textId="77777777" w:rsidTr="002A0524">
        <w:tc>
          <w:tcPr>
            <w:tcW w:w="3348" w:type="dxa"/>
          </w:tcPr>
          <w:p w14:paraId="42FCE590" w14:textId="77777777" w:rsidR="009359E2" w:rsidRPr="002A0524" w:rsidRDefault="009359E2" w:rsidP="00CC66A9">
            <w:pPr>
              <w:rPr>
                <w:rFonts w:ascii="Dia Regular" w:hAnsi="Dia Regular" w:cs="Arial"/>
                <w:b/>
              </w:rPr>
            </w:pPr>
            <w:r w:rsidRPr="002A0524">
              <w:rPr>
                <w:rFonts w:ascii="Dia Regular" w:hAnsi="Dia Regular" w:cs="Arial"/>
                <w:b/>
              </w:rPr>
              <w:t>Length of role</w:t>
            </w:r>
          </w:p>
        </w:tc>
        <w:tc>
          <w:tcPr>
            <w:tcW w:w="5861" w:type="dxa"/>
          </w:tcPr>
          <w:p w14:paraId="7AFF9B07" w14:textId="77777777" w:rsidR="009359E2" w:rsidRPr="002A0524" w:rsidRDefault="0014437F" w:rsidP="00CC66A9">
            <w:pPr>
              <w:rPr>
                <w:rFonts w:ascii="Dia Regular" w:hAnsi="Dia Regular" w:cs="Arial"/>
              </w:rPr>
            </w:pPr>
            <w:r w:rsidRPr="002A0524">
              <w:rPr>
                <w:rFonts w:ascii="Dia Regular" w:hAnsi="Dia Regular" w:cs="Arial"/>
              </w:rPr>
              <w:t xml:space="preserve">Permanent </w:t>
            </w:r>
          </w:p>
        </w:tc>
      </w:tr>
      <w:tr w:rsidR="005801A5" w:rsidRPr="002A0524" w14:paraId="0626134A" w14:textId="77777777" w:rsidTr="002A0524">
        <w:tc>
          <w:tcPr>
            <w:tcW w:w="3348" w:type="dxa"/>
          </w:tcPr>
          <w:p w14:paraId="71008D95" w14:textId="77777777" w:rsidR="005801A5" w:rsidRPr="002A0524" w:rsidRDefault="005801A5" w:rsidP="00CC66A9">
            <w:pPr>
              <w:rPr>
                <w:rFonts w:ascii="Dia Regular" w:hAnsi="Dia Regular" w:cs="Arial"/>
                <w:b/>
              </w:rPr>
            </w:pPr>
            <w:r w:rsidRPr="002A0524">
              <w:rPr>
                <w:rFonts w:ascii="Dia Regular" w:hAnsi="Dia Regular" w:cs="Arial"/>
                <w:b/>
              </w:rPr>
              <w:t>Training available</w:t>
            </w:r>
          </w:p>
        </w:tc>
        <w:tc>
          <w:tcPr>
            <w:tcW w:w="5861" w:type="dxa"/>
          </w:tcPr>
          <w:p w14:paraId="3D447415" w14:textId="77777777" w:rsidR="005801A5" w:rsidRPr="002A0524" w:rsidRDefault="005801A5" w:rsidP="005801A5">
            <w:pPr>
              <w:rPr>
                <w:rFonts w:ascii="Dia Regular" w:hAnsi="Dia Regular" w:cs="Arial"/>
              </w:rPr>
            </w:pPr>
            <w:r w:rsidRPr="002A0524">
              <w:rPr>
                <w:rFonts w:ascii="Dia Regular" w:hAnsi="Dia Regular" w:cs="Arial"/>
              </w:rPr>
              <w:t xml:space="preserve">A study package to enable the staff member to become a fully qualified accountant will be available once probation has been passed. </w:t>
            </w:r>
          </w:p>
        </w:tc>
      </w:tr>
    </w:tbl>
    <w:p w14:paraId="7DBEA032" w14:textId="77777777" w:rsidR="009359E2" w:rsidRPr="002A0524" w:rsidRDefault="009359E2" w:rsidP="009359E2">
      <w:pPr>
        <w:rPr>
          <w:rFonts w:ascii="Dia Regular" w:hAnsi="Dia Regular"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9359E2" w:rsidRPr="002A0524" w14:paraId="54260138" w14:textId="77777777" w:rsidTr="002A0524">
        <w:tc>
          <w:tcPr>
            <w:tcW w:w="9209" w:type="dxa"/>
          </w:tcPr>
          <w:p w14:paraId="1514A5B6" w14:textId="77777777" w:rsidR="009359E2" w:rsidRPr="002A0524" w:rsidRDefault="009359E2" w:rsidP="00CC66A9">
            <w:pPr>
              <w:rPr>
                <w:rFonts w:ascii="Dia Regular" w:hAnsi="Dia Regular" w:cs="Arial"/>
                <w:b/>
              </w:rPr>
            </w:pPr>
            <w:r w:rsidRPr="002A0524">
              <w:rPr>
                <w:rFonts w:ascii="Dia Regular" w:hAnsi="Dia Regular" w:cs="Arial"/>
                <w:b/>
              </w:rPr>
              <w:t>Prime Function of Role:</w:t>
            </w:r>
          </w:p>
        </w:tc>
      </w:tr>
      <w:tr w:rsidR="009359E2" w:rsidRPr="002A0524" w14:paraId="10B6714A" w14:textId="77777777" w:rsidTr="002A0524">
        <w:tc>
          <w:tcPr>
            <w:tcW w:w="9209" w:type="dxa"/>
          </w:tcPr>
          <w:p w14:paraId="5109B3D5" w14:textId="77777777" w:rsidR="005801A5" w:rsidRPr="002A0524" w:rsidRDefault="005801A5" w:rsidP="00937953">
            <w:pPr>
              <w:pStyle w:val="ListParagraph"/>
              <w:numPr>
                <w:ilvl w:val="0"/>
                <w:numId w:val="13"/>
              </w:numPr>
              <w:rPr>
                <w:rFonts w:ascii="Dia Regular" w:hAnsi="Dia Regular" w:cs="Arial"/>
                <w:sz w:val="22"/>
                <w:szCs w:val="22"/>
              </w:rPr>
            </w:pPr>
            <w:r w:rsidRPr="002A0524">
              <w:rPr>
                <w:rFonts w:ascii="Dia Regular" w:hAnsi="Dia Regular" w:cs="Arial"/>
                <w:sz w:val="22"/>
                <w:szCs w:val="22"/>
              </w:rPr>
              <w:t>To assist the Financial Controller with Finance related reporting and posting on Sage.</w:t>
            </w:r>
          </w:p>
          <w:p w14:paraId="7C44E132" w14:textId="20B6258D" w:rsidR="005801A5" w:rsidRPr="002A0524" w:rsidRDefault="005801A5" w:rsidP="00937953">
            <w:pPr>
              <w:pStyle w:val="ListParagraph"/>
              <w:numPr>
                <w:ilvl w:val="0"/>
                <w:numId w:val="13"/>
              </w:numPr>
              <w:rPr>
                <w:rFonts w:ascii="Dia Regular" w:hAnsi="Dia Regular" w:cs="Arial"/>
                <w:sz w:val="22"/>
                <w:szCs w:val="22"/>
              </w:rPr>
            </w:pPr>
            <w:r w:rsidRPr="002A0524">
              <w:rPr>
                <w:rFonts w:ascii="Dia Regular" w:hAnsi="Dia Regular" w:cs="Arial"/>
                <w:sz w:val="22"/>
                <w:szCs w:val="22"/>
              </w:rPr>
              <w:t xml:space="preserve">To assist the Financial Controller with audit and staffing reports and </w:t>
            </w:r>
            <w:r w:rsidR="00937953">
              <w:rPr>
                <w:rFonts w:ascii="Dia Regular" w:hAnsi="Dia Regular" w:cs="Arial"/>
                <w:sz w:val="22"/>
                <w:szCs w:val="22"/>
              </w:rPr>
              <w:t xml:space="preserve">monthly </w:t>
            </w:r>
            <w:r w:rsidRPr="002A0524">
              <w:rPr>
                <w:rFonts w:ascii="Dia Regular" w:hAnsi="Dia Regular" w:cs="Arial"/>
                <w:sz w:val="22"/>
                <w:szCs w:val="22"/>
              </w:rPr>
              <w:t xml:space="preserve">reconciliations. </w:t>
            </w:r>
          </w:p>
          <w:p w14:paraId="79802DCD" w14:textId="77777777" w:rsidR="009359E2" w:rsidRPr="002A0524" w:rsidRDefault="00D771ED" w:rsidP="00937953">
            <w:pPr>
              <w:pStyle w:val="ListParagraph"/>
              <w:numPr>
                <w:ilvl w:val="0"/>
                <w:numId w:val="13"/>
              </w:numPr>
              <w:rPr>
                <w:rFonts w:ascii="Dia Regular" w:hAnsi="Dia Regular" w:cs="Arial"/>
                <w:sz w:val="22"/>
                <w:szCs w:val="22"/>
              </w:rPr>
            </w:pPr>
            <w:r w:rsidRPr="002A0524">
              <w:rPr>
                <w:rFonts w:ascii="Dia Regular" w:hAnsi="Dia Regular" w:cs="Arial"/>
                <w:sz w:val="22"/>
                <w:szCs w:val="22"/>
              </w:rPr>
              <w:t xml:space="preserve">To be responsible for the payroll function at RADA, including maintaining accurate payroll records for staff, inputting all data for the monthly payroll processing and creating journals for posting on the finance system. </w:t>
            </w:r>
          </w:p>
          <w:p w14:paraId="456A0E61" w14:textId="77777777" w:rsidR="005F74E3" w:rsidRPr="002A0524" w:rsidRDefault="005F74E3" w:rsidP="005801A5">
            <w:pPr>
              <w:pStyle w:val="ListParagraph"/>
              <w:jc w:val="both"/>
              <w:rPr>
                <w:rFonts w:ascii="Dia Regular" w:hAnsi="Dia Regular" w:cs="Arial"/>
                <w:sz w:val="22"/>
                <w:szCs w:val="22"/>
              </w:rPr>
            </w:pPr>
          </w:p>
        </w:tc>
      </w:tr>
    </w:tbl>
    <w:p w14:paraId="4224D363" w14:textId="77777777" w:rsidR="009359E2" w:rsidRPr="002A0524" w:rsidRDefault="009359E2" w:rsidP="009359E2">
      <w:pPr>
        <w:rPr>
          <w:rFonts w:ascii="Dia Regular" w:hAnsi="Dia Regular"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09"/>
      </w:tblGrid>
      <w:tr w:rsidR="009359E2" w:rsidRPr="002A0524" w14:paraId="1CD0A3E8" w14:textId="77777777" w:rsidTr="002A0524">
        <w:tc>
          <w:tcPr>
            <w:tcW w:w="9209" w:type="dxa"/>
          </w:tcPr>
          <w:p w14:paraId="19CE5CF3" w14:textId="77777777" w:rsidR="009359E2" w:rsidRPr="002A0524" w:rsidRDefault="009359E2" w:rsidP="00CC66A9">
            <w:pPr>
              <w:rPr>
                <w:rFonts w:ascii="Dia Regular" w:hAnsi="Dia Regular" w:cs="Arial"/>
                <w:b/>
              </w:rPr>
            </w:pPr>
            <w:r w:rsidRPr="002A0524">
              <w:rPr>
                <w:rFonts w:ascii="Dia Regular" w:hAnsi="Dia Regular" w:cs="Arial"/>
                <w:b/>
              </w:rPr>
              <w:t>Accountabilities &amp; Tasks</w:t>
            </w:r>
          </w:p>
        </w:tc>
      </w:tr>
      <w:tr w:rsidR="009359E2" w:rsidRPr="002A0524" w14:paraId="17E9A499" w14:textId="77777777" w:rsidTr="002A0524">
        <w:trPr>
          <w:trHeight w:val="4175"/>
        </w:trPr>
        <w:tc>
          <w:tcPr>
            <w:tcW w:w="9209" w:type="dxa"/>
          </w:tcPr>
          <w:p w14:paraId="0B2CB5A7" w14:textId="77777777" w:rsidR="009359E2" w:rsidRPr="002A0524" w:rsidRDefault="009359E2" w:rsidP="00CC66A9">
            <w:pPr>
              <w:spacing w:after="0"/>
              <w:jc w:val="both"/>
              <w:rPr>
                <w:rFonts w:ascii="Dia Regular" w:hAnsi="Dia Regular" w:cs="Arial"/>
                <w:b/>
              </w:rPr>
            </w:pPr>
          </w:p>
          <w:p w14:paraId="4D418E40" w14:textId="0446C512" w:rsidR="005801A5" w:rsidRPr="002A0524" w:rsidRDefault="005801A5" w:rsidP="005801A5">
            <w:pPr>
              <w:rPr>
                <w:rFonts w:ascii="Dia Regular" w:hAnsi="Dia Regular" w:cs="Arial"/>
                <w:b/>
              </w:rPr>
            </w:pPr>
            <w:r w:rsidRPr="002A0524">
              <w:rPr>
                <w:rFonts w:ascii="Dia Regular" w:hAnsi="Dia Regular" w:cs="Arial"/>
                <w:b/>
              </w:rPr>
              <w:t>Finance</w:t>
            </w:r>
            <w:r w:rsidR="00912F17">
              <w:rPr>
                <w:rFonts w:ascii="Dia Regular" w:hAnsi="Dia Regular" w:cs="Arial"/>
                <w:b/>
              </w:rPr>
              <w:t xml:space="preserve"> (50%)</w:t>
            </w:r>
          </w:p>
          <w:p w14:paraId="66FB0B22" w14:textId="3298FA8C" w:rsidR="005801A5" w:rsidRPr="002A0524" w:rsidRDefault="005801A5" w:rsidP="005801A5">
            <w:pPr>
              <w:pStyle w:val="ListParagraph"/>
              <w:numPr>
                <w:ilvl w:val="0"/>
                <w:numId w:val="10"/>
              </w:numPr>
              <w:rPr>
                <w:rFonts w:ascii="Dia Regular" w:hAnsi="Dia Regular" w:cs="Arial"/>
                <w:sz w:val="22"/>
                <w:szCs w:val="22"/>
              </w:rPr>
            </w:pPr>
            <w:r w:rsidRPr="002A0524">
              <w:rPr>
                <w:rFonts w:ascii="Dia Regular" w:hAnsi="Dia Regular" w:cs="Arial"/>
                <w:sz w:val="22"/>
                <w:szCs w:val="22"/>
              </w:rPr>
              <w:t>Post monthly Journals on Sage including prepayments and accruals and any other journals as required.</w:t>
            </w:r>
            <w:r w:rsidR="009E1DD8" w:rsidRPr="002A0524">
              <w:rPr>
                <w:rFonts w:ascii="Dia Regular" w:hAnsi="Dia Regular" w:cs="Arial"/>
                <w:sz w:val="22"/>
                <w:szCs w:val="22"/>
              </w:rPr>
              <w:t xml:space="preserve"> </w:t>
            </w:r>
          </w:p>
          <w:p w14:paraId="300E04B8" w14:textId="648BB99E" w:rsidR="002A0524" w:rsidRPr="002A0524" w:rsidRDefault="002A0524" w:rsidP="002A0524">
            <w:pPr>
              <w:pStyle w:val="ListParagraph"/>
              <w:numPr>
                <w:ilvl w:val="0"/>
                <w:numId w:val="10"/>
              </w:numPr>
              <w:rPr>
                <w:rFonts w:ascii="Dia Regular" w:hAnsi="Dia Regular" w:cs="Arial"/>
                <w:sz w:val="22"/>
                <w:szCs w:val="22"/>
              </w:rPr>
            </w:pPr>
            <w:r w:rsidRPr="002A0524">
              <w:rPr>
                <w:rFonts w:ascii="Dia Regular" w:hAnsi="Dia Regular" w:cs="Arial"/>
                <w:sz w:val="22"/>
                <w:szCs w:val="22"/>
              </w:rPr>
              <w:t xml:space="preserve">Undertake monthly balance sheet report reconciliations. </w:t>
            </w:r>
          </w:p>
          <w:p w14:paraId="4F4BA617" w14:textId="10B18041" w:rsidR="002A0524" w:rsidRPr="002A0524" w:rsidRDefault="002A0524" w:rsidP="002A0524">
            <w:pPr>
              <w:pStyle w:val="ListParagraph"/>
              <w:numPr>
                <w:ilvl w:val="0"/>
                <w:numId w:val="10"/>
              </w:numPr>
              <w:rPr>
                <w:rFonts w:ascii="Dia Regular" w:hAnsi="Dia Regular" w:cs="Arial"/>
                <w:sz w:val="22"/>
                <w:szCs w:val="22"/>
              </w:rPr>
            </w:pPr>
            <w:r w:rsidRPr="002A0524">
              <w:rPr>
                <w:rFonts w:ascii="Dia Regular" w:hAnsi="Dia Regular" w:cs="Arial"/>
                <w:sz w:val="22"/>
                <w:szCs w:val="22"/>
              </w:rPr>
              <w:t>Assist with inter-company month end reconciliations.</w:t>
            </w:r>
          </w:p>
          <w:p w14:paraId="47E7080B" w14:textId="3DF20BAA" w:rsidR="005801A5" w:rsidRPr="002A0524" w:rsidRDefault="005801A5" w:rsidP="005801A5">
            <w:pPr>
              <w:pStyle w:val="ListParagraph"/>
              <w:numPr>
                <w:ilvl w:val="0"/>
                <w:numId w:val="10"/>
              </w:numPr>
              <w:rPr>
                <w:rFonts w:ascii="Dia Regular" w:hAnsi="Dia Regular" w:cs="Arial"/>
                <w:sz w:val="22"/>
                <w:szCs w:val="22"/>
              </w:rPr>
            </w:pPr>
            <w:r w:rsidRPr="002A0524">
              <w:rPr>
                <w:rFonts w:ascii="Dia Regular" w:hAnsi="Dia Regular" w:cs="Arial"/>
                <w:sz w:val="22"/>
                <w:szCs w:val="22"/>
              </w:rPr>
              <w:t>Post daily takings reports from Spektrix on Sage, ensuring the correct coding is used.</w:t>
            </w:r>
            <w:r w:rsidR="009E1DD8" w:rsidRPr="002A0524">
              <w:rPr>
                <w:rFonts w:ascii="Dia Regular" w:hAnsi="Dia Regular" w:cs="Arial"/>
                <w:sz w:val="22"/>
                <w:szCs w:val="22"/>
              </w:rPr>
              <w:t xml:space="preserve"> </w:t>
            </w:r>
          </w:p>
          <w:p w14:paraId="052C6F08" w14:textId="1C03633A" w:rsidR="005801A5" w:rsidRPr="002A0524" w:rsidRDefault="005801A5" w:rsidP="005801A5">
            <w:pPr>
              <w:pStyle w:val="ListParagraph"/>
              <w:numPr>
                <w:ilvl w:val="0"/>
                <w:numId w:val="10"/>
              </w:numPr>
              <w:rPr>
                <w:rFonts w:ascii="Dia Regular" w:hAnsi="Dia Regular" w:cs="Arial"/>
                <w:sz w:val="22"/>
                <w:szCs w:val="22"/>
              </w:rPr>
            </w:pPr>
            <w:r w:rsidRPr="002A0524">
              <w:rPr>
                <w:rFonts w:ascii="Dia Regular" w:hAnsi="Dia Regular" w:cs="Arial"/>
                <w:sz w:val="22"/>
                <w:szCs w:val="22"/>
              </w:rPr>
              <w:t xml:space="preserve">Post Short Course income and liaise with the Short Courses team to ensure the right codes are used for the different </w:t>
            </w:r>
            <w:r w:rsidR="005C1D33" w:rsidRPr="002A0524">
              <w:rPr>
                <w:rFonts w:ascii="Dia Regular" w:hAnsi="Dia Regular" w:cs="Arial"/>
                <w:sz w:val="22"/>
                <w:szCs w:val="22"/>
              </w:rPr>
              <w:t>course bookings</w:t>
            </w:r>
            <w:r w:rsidRPr="002A0524">
              <w:rPr>
                <w:rFonts w:ascii="Dia Regular" w:hAnsi="Dia Regular" w:cs="Arial"/>
                <w:sz w:val="22"/>
                <w:szCs w:val="22"/>
              </w:rPr>
              <w:t xml:space="preserve">. </w:t>
            </w:r>
          </w:p>
          <w:p w14:paraId="14AC4200" w14:textId="521816D1" w:rsidR="005801A5" w:rsidRPr="002A0524" w:rsidRDefault="005801A5" w:rsidP="005801A5">
            <w:pPr>
              <w:pStyle w:val="ListParagraph"/>
              <w:numPr>
                <w:ilvl w:val="0"/>
                <w:numId w:val="10"/>
              </w:numPr>
              <w:rPr>
                <w:rFonts w:ascii="Dia Regular" w:hAnsi="Dia Regular" w:cs="Arial"/>
                <w:sz w:val="22"/>
                <w:szCs w:val="22"/>
              </w:rPr>
            </w:pPr>
            <w:r w:rsidRPr="002A0524">
              <w:rPr>
                <w:rFonts w:ascii="Dia Regular" w:hAnsi="Dia Regular" w:cs="Arial"/>
                <w:sz w:val="22"/>
                <w:szCs w:val="22"/>
              </w:rPr>
              <w:t>Assist the Financial Controller with posting monthly CH&amp;Co refectory reports.</w:t>
            </w:r>
            <w:r w:rsidR="009E1DD8" w:rsidRPr="002A0524">
              <w:rPr>
                <w:rFonts w:ascii="Dia Regular" w:hAnsi="Dia Regular" w:cs="Arial"/>
                <w:sz w:val="22"/>
                <w:szCs w:val="22"/>
              </w:rPr>
              <w:t xml:space="preserve"> </w:t>
            </w:r>
          </w:p>
          <w:p w14:paraId="3A07034A" w14:textId="648592FD" w:rsidR="002A0524" w:rsidRPr="002A0524" w:rsidRDefault="002A0524" w:rsidP="002A0524">
            <w:pPr>
              <w:pStyle w:val="ListParagraph"/>
              <w:numPr>
                <w:ilvl w:val="0"/>
                <w:numId w:val="10"/>
              </w:numPr>
              <w:rPr>
                <w:rFonts w:ascii="Dia Regular" w:hAnsi="Dia Regular" w:cs="Arial"/>
                <w:sz w:val="22"/>
                <w:szCs w:val="22"/>
              </w:rPr>
            </w:pPr>
            <w:r w:rsidRPr="002A0524">
              <w:rPr>
                <w:rFonts w:ascii="Dia Regular" w:hAnsi="Dia Regular" w:cs="Arial"/>
                <w:sz w:val="22"/>
                <w:szCs w:val="22"/>
              </w:rPr>
              <w:t>Assist with year</w:t>
            </w:r>
            <w:r w:rsidR="00CC26A9">
              <w:rPr>
                <w:rFonts w:ascii="Dia Regular" w:hAnsi="Dia Regular" w:cs="Arial"/>
                <w:sz w:val="22"/>
                <w:szCs w:val="22"/>
              </w:rPr>
              <w:t>-</w:t>
            </w:r>
            <w:r w:rsidRPr="002A0524">
              <w:rPr>
                <w:rFonts w:ascii="Dia Regular" w:hAnsi="Dia Regular" w:cs="Arial"/>
                <w:sz w:val="22"/>
                <w:szCs w:val="22"/>
              </w:rPr>
              <w:t xml:space="preserve">end and annual audit papers and reports and other information. </w:t>
            </w:r>
          </w:p>
          <w:p w14:paraId="5150EC39" w14:textId="41998DBB" w:rsidR="002A0524" w:rsidRPr="002A0524" w:rsidRDefault="002A0524" w:rsidP="002A0524">
            <w:pPr>
              <w:pStyle w:val="ListParagraph"/>
              <w:numPr>
                <w:ilvl w:val="0"/>
                <w:numId w:val="10"/>
              </w:numPr>
              <w:rPr>
                <w:rFonts w:ascii="Dia Regular" w:hAnsi="Dia Regular" w:cs="Arial"/>
                <w:sz w:val="22"/>
                <w:szCs w:val="22"/>
              </w:rPr>
            </w:pPr>
            <w:r w:rsidRPr="002A0524">
              <w:rPr>
                <w:rFonts w:ascii="Dia Regular" w:hAnsi="Dia Regular" w:cs="Arial"/>
                <w:sz w:val="22"/>
                <w:szCs w:val="22"/>
              </w:rPr>
              <w:t>Assist the Financial Controller with the quarterly VAT returns.</w:t>
            </w:r>
          </w:p>
          <w:p w14:paraId="2F6CC767" w14:textId="67C13A11" w:rsidR="005801A5" w:rsidRPr="002A0524" w:rsidRDefault="005801A5" w:rsidP="005801A5">
            <w:pPr>
              <w:pStyle w:val="ListParagraph"/>
              <w:numPr>
                <w:ilvl w:val="0"/>
                <w:numId w:val="10"/>
              </w:numPr>
              <w:rPr>
                <w:rFonts w:ascii="Dia Regular" w:hAnsi="Dia Regular" w:cs="Arial"/>
                <w:sz w:val="22"/>
                <w:szCs w:val="22"/>
              </w:rPr>
            </w:pPr>
            <w:r w:rsidRPr="002A0524">
              <w:rPr>
                <w:rFonts w:ascii="Dia Regular" w:hAnsi="Dia Regular" w:cs="Arial"/>
                <w:sz w:val="22"/>
                <w:szCs w:val="22"/>
              </w:rPr>
              <w:t>B</w:t>
            </w:r>
            <w:r w:rsidR="009E1DD8" w:rsidRPr="002A0524">
              <w:rPr>
                <w:rFonts w:ascii="Dia Regular" w:hAnsi="Dia Regular" w:cs="Arial"/>
                <w:sz w:val="22"/>
                <w:szCs w:val="22"/>
              </w:rPr>
              <w:t>e</w:t>
            </w:r>
            <w:r w:rsidRPr="002A0524">
              <w:rPr>
                <w:rFonts w:ascii="Dia Regular" w:hAnsi="Dia Regular" w:cs="Arial"/>
                <w:sz w:val="22"/>
                <w:szCs w:val="22"/>
              </w:rPr>
              <w:t xml:space="preserve"> responsible for the monthly submission of the Office for National Statistics reports.</w:t>
            </w:r>
            <w:r w:rsidR="005C1D33" w:rsidRPr="002A0524">
              <w:rPr>
                <w:rFonts w:ascii="Dia Regular" w:hAnsi="Dia Regular" w:cs="Arial"/>
                <w:sz w:val="22"/>
                <w:szCs w:val="22"/>
              </w:rPr>
              <w:t xml:space="preserve"> </w:t>
            </w:r>
          </w:p>
          <w:p w14:paraId="004470C3" w14:textId="693250F8" w:rsidR="002A0524" w:rsidRPr="002A0524" w:rsidRDefault="002A0524" w:rsidP="005C1D33">
            <w:pPr>
              <w:pStyle w:val="ListParagraph"/>
              <w:numPr>
                <w:ilvl w:val="0"/>
                <w:numId w:val="10"/>
              </w:numPr>
              <w:rPr>
                <w:rFonts w:ascii="Dia Regular" w:hAnsi="Dia Regular" w:cs="Arial"/>
                <w:sz w:val="22"/>
                <w:szCs w:val="22"/>
              </w:rPr>
            </w:pPr>
            <w:r w:rsidRPr="002A0524">
              <w:rPr>
                <w:rFonts w:ascii="Dia Regular" w:hAnsi="Dia Regular" w:cs="Arial"/>
                <w:sz w:val="22"/>
                <w:szCs w:val="22"/>
              </w:rPr>
              <w:t xml:space="preserve">Preparing the quarterly Gift Aid reports. </w:t>
            </w:r>
          </w:p>
          <w:p w14:paraId="3F21A71B" w14:textId="219347D7" w:rsidR="005801A5" w:rsidRPr="002A0524" w:rsidRDefault="005801A5" w:rsidP="002A0524">
            <w:pPr>
              <w:pStyle w:val="ListParagraph"/>
              <w:numPr>
                <w:ilvl w:val="0"/>
                <w:numId w:val="10"/>
              </w:numPr>
              <w:rPr>
                <w:rFonts w:ascii="Dia Regular" w:hAnsi="Dia Regular" w:cs="Arial"/>
                <w:sz w:val="22"/>
                <w:szCs w:val="22"/>
              </w:rPr>
            </w:pPr>
            <w:r w:rsidRPr="002A0524">
              <w:rPr>
                <w:rFonts w:ascii="Dia Regular" w:hAnsi="Dia Regular" w:cs="Arial"/>
                <w:sz w:val="22"/>
                <w:szCs w:val="22"/>
              </w:rPr>
              <w:t>Be responsible for updating the Fixed Asset Register.</w:t>
            </w:r>
          </w:p>
          <w:p w14:paraId="091495E5" w14:textId="5E0FD70E" w:rsidR="005801A5" w:rsidRDefault="005801A5" w:rsidP="005801A5">
            <w:pPr>
              <w:pStyle w:val="ListParagraph"/>
              <w:rPr>
                <w:rFonts w:ascii="Dia Regular" w:hAnsi="Dia Regular" w:cs="Arial"/>
                <w:sz w:val="22"/>
                <w:szCs w:val="22"/>
              </w:rPr>
            </w:pPr>
          </w:p>
          <w:p w14:paraId="20BA2EAC" w14:textId="0FF7BB81" w:rsidR="00105FB4" w:rsidRDefault="00105FB4" w:rsidP="005801A5">
            <w:pPr>
              <w:pStyle w:val="ListParagraph"/>
              <w:rPr>
                <w:rFonts w:ascii="Dia Regular" w:hAnsi="Dia Regular" w:cs="Arial"/>
                <w:sz w:val="22"/>
                <w:szCs w:val="22"/>
              </w:rPr>
            </w:pPr>
          </w:p>
          <w:p w14:paraId="2DE0EA74" w14:textId="77777777" w:rsidR="00105FB4" w:rsidRPr="002A0524" w:rsidRDefault="00105FB4" w:rsidP="005801A5">
            <w:pPr>
              <w:pStyle w:val="ListParagraph"/>
              <w:rPr>
                <w:rFonts w:ascii="Dia Regular" w:hAnsi="Dia Regular" w:cs="Arial"/>
                <w:sz w:val="22"/>
                <w:szCs w:val="22"/>
              </w:rPr>
            </w:pPr>
          </w:p>
          <w:p w14:paraId="75C738EC" w14:textId="3FA74C28" w:rsidR="00886237" w:rsidRPr="002A0524" w:rsidRDefault="0014437F" w:rsidP="00886237">
            <w:pPr>
              <w:spacing w:after="0" w:line="240" w:lineRule="auto"/>
              <w:rPr>
                <w:rFonts w:ascii="Dia Regular" w:hAnsi="Dia Regular" w:cs="Arial"/>
                <w:b/>
              </w:rPr>
            </w:pPr>
            <w:r w:rsidRPr="002A0524">
              <w:rPr>
                <w:rFonts w:ascii="Dia Regular" w:hAnsi="Dia Regular" w:cs="Arial"/>
                <w:b/>
              </w:rPr>
              <w:t>Payroll Administration</w:t>
            </w:r>
            <w:r w:rsidR="00912F17">
              <w:rPr>
                <w:rFonts w:ascii="Dia Regular" w:hAnsi="Dia Regular" w:cs="Arial"/>
                <w:b/>
              </w:rPr>
              <w:t xml:space="preserve"> (50%)</w:t>
            </w:r>
          </w:p>
          <w:p w14:paraId="76DFA18E" w14:textId="77777777" w:rsidR="00886237" w:rsidRPr="002A0524" w:rsidRDefault="00886237" w:rsidP="00886237">
            <w:pPr>
              <w:spacing w:after="0" w:line="240" w:lineRule="auto"/>
              <w:rPr>
                <w:rFonts w:ascii="Dia Regular" w:hAnsi="Dia Regular" w:cs="Arial"/>
                <w:b/>
              </w:rPr>
            </w:pPr>
          </w:p>
          <w:p w14:paraId="7C45AD1C" w14:textId="77777777" w:rsidR="0014437F" w:rsidRPr="002A0524" w:rsidRDefault="0014437F" w:rsidP="00886237">
            <w:pPr>
              <w:pStyle w:val="ListParagraph"/>
              <w:numPr>
                <w:ilvl w:val="0"/>
                <w:numId w:val="2"/>
              </w:numPr>
              <w:autoSpaceDE w:val="0"/>
              <w:autoSpaceDN w:val="0"/>
              <w:adjustRightInd w:val="0"/>
              <w:spacing w:before="7"/>
              <w:ind w:right="-20"/>
              <w:rPr>
                <w:rFonts w:ascii="Dia Regular" w:hAnsi="Dia Regular" w:cs="Arial"/>
                <w:sz w:val="22"/>
                <w:szCs w:val="22"/>
              </w:rPr>
            </w:pPr>
            <w:r w:rsidRPr="002A0524">
              <w:rPr>
                <w:rFonts w:ascii="Dia Regular" w:hAnsi="Dia Regular" w:cs="Arial"/>
                <w:sz w:val="22"/>
                <w:szCs w:val="22"/>
              </w:rPr>
              <w:t>Enter all starters, leavers and timesheet information on the payroll system.</w:t>
            </w:r>
          </w:p>
          <w:p w14:paraId="180EF400" w14:textId="77777777" w:rsidR="0014437F" w:rsidRPr="002A0524" w:rsidRDefault="0014437F" w:rsidP="0014437F">
            <w:pPr>
              <w:pStyle w:val="ListParagraph"/>
              <w:numPr>
                <w:ilvl w:val="0"/>
                <w:numId w:val="2"/>
              </w:numPr>
              <w:autoSpaceDE w:val="0"/>
              <w:autoSpaceDN w:val="0"/>
              <w:adjustRightInd w:val="0"/>
              <w:spacing w:before="7"/>
              <w:ind w:right="-20"/>
              <w:rPr>
                <w:rFonts w:ascii="Dia Regular" w:hAnsi="Dia Regular" w:cs="Arial"/>
                <w:sz w:val="22"/>
                <w:szCs w:val="22"/>
              </w:rPr>
            </w:pPr>
            <w:r w:rsidRPr="002A0524">
              <w:rPr>
                <w:rFonts w:ascii="Dia Regular" w:hAnsi="Dia Regular" w:cs="Arial"/>
                <w:sz w:val="22"/>
                <w:szCs w:val="22"/>
              </w:rPr>
              <w:t>Ensure all payroll paperwork is filed correctly, both electronically and in hard copy.</w:t>
            </w:r>
          </w:p>
          <w:p w14:paraId="10B35BFA" w14:textId="77777777" w:rsidR="0014437F" w:rsidRPr="002A0524" w:rsidRDefault="0014437F" w:rsidP="0014437F">
            <w:pPr>
              <w:pStyle w:val="ListParagraph"/>
              <w:numPr>
                <w:ilvl w:val="0"/>
                <w:numId w:val="2"/>
              </w:numPr>
              <w:rPr>
                <w:rFonts w:ascii="Dia Regular" w:hAnsi="Dia Regular" w:cs="Arial"/>
                <w:sz w:val="22"/>
                <w:szCs w:val="22"/>
              </w:rPr>
            </w:pPr>
            <w:r w:rsidRPr="002A0524">
              <w:rPr>
                <w:rFonts w:ascii="Dia Regular" w:hAnsi="Dia Regular" w:cs="Arial"/>
                <w:sz w:val="22"/>
                <w:szCs w:val="22"/>
              </w:rPr>
              <w:t>Mai</w:t>
            </w:r>
            <w:r w:rsidR="00D771ED" w:rsidRPr="002A0524">
              <w:rPr>
                <w:rFonts w:ascii="Dia Regular" w:hAnsi="Dia Regular" w:cs="Arial"/>
                <w:sz w:val="22"/>
                <w:szCs w:val="22"/>
              </w:rPr>
              <w:t>ntain payroll records for staff.</w:t>
            </w:r>
          </w:p>
          <w:p w14:paraId="4BDC2D3B" w14:textId="77777777" w:rsidR="0014437F" w:rsidRPr="002A0524" w:rsidRDefault="005B11E1" w:rsidP="0014437F">
            <w:pPr>
              <w:pStyle w:val="ListParagraph"/>
              <w:numPr>
                <w:ilvl w:val="0"/>
                <w:numId w:val="2"/>
              </w:numPr>
              <w:autoSpaceDE w:val="0"/>
              <w:autoSpaceDN w:val="0"/>
              <w:adjustRightInd w:val="0"/>
              <w:spacing w:before="7"/>
              <w:ind w:right="-20"/>
              <w:rPr>
                <w:rFonts w:ascii="Dia Regular" w:hAnsi="Dia Regular" w:cs="Arial"/>
                <w:bCs/>
                <w:sz w:val="22"/>
                <w:szCs w:val="22"/>
              </w:rPr>
            </w:pPr>
            <w:r w:rsidRPr="002A0524">
              <w:rPr>
                <w:rFonts w:ascii="Dia Regular" w:hAnsi="Dia Regular" w:cs="Arial"/>
                <w:sz w:val="22"/>
                <w:szCs w:val="22"/>
              </w:rPr>
              <w:t>Upload data</w:t>
            </w:r>
            <w:r w:rsidR="0014437F" w:rsidRPr="002A0524">
              <w:rPr>
                <w:rFonts w:ascii="Dia Regular" w:hAnsi="Dia Regular" w:cs="Arial"/>
                <w:sz w:val="22"/>
                <w:szCs w:val="22"/>
              </w:rPr>
              <w:t xml:space="preserve"> for </w:t>
            </w:r>
            <w:r w:rsidR="00EA20F9" w:rsidRPr="002A0524">
              <w:rPr>
                <w:rFonts w:ascii="Dia Regular" w:hAnsi="Dia Regular" w:cs="Arial"/>
                <w:sz w:val="22"/>
                <w:szCs w:val="22"/>
              </w:rPr>
              <w:t>the pension scheme and c</w:t>
            </w:r>
            <w:r w:rsidR="0014437F" w:rsidRPr="002A0524">
              <w:rPr>
                <w:rFonts w:ascii="Dia Regular" w:hAnsi="Dia Regular" w:cs="Arial"/>
                <w:sz w:val="22"/>
                <w:szCs w:val="22"/>
              </w:rPr>
              <w:t>hildcare voucher scheme for RADA and RB</w:t>
            </w:r>
            <w:r w:rsidRPr="002A0524">
              <w:rPr>
                <w:rFonts w:ascii="Dia Regular" w:hAnsi="Dia Regular" w:cs="Arial"/>
                <w:sz w:val="22"/>
                <w:szCs w:val="22"/>
              </w:rPr>
              <w:t xml:space="preserve"> on the relevant websites. </w:t>
            </w:r>
          </w:p>
          <w:p w14:paraId="58C01F1A" w14:textId="77777777" w:rsidR="0014437F" w:rsidRPr="002A0524" w:rsidRDefault="0014437F" w:rsidP="0014437F">
            <w:pPr>
              <w:pStyle w:val="ListParagraph"/>
              <w:numPr>
                <w:ilvl w:val="0"/>
                <w:numId w:val="2"/>
              </w:numPr>
              <w:rPr>
                <w:rFonts w:ascii="Dia Regular" w:hAnsi="Dia Regular" w:cs="Arial"/>
                <w:sz w:val="22"/>
                <w:szCs w:val="22"/>
              </w:rPr>
            </w:pPr>
            <w:r w:rsidRPr="002A0524">
              <w:rPr>
                <w:rFonts w:ascii="Dia Regular" w:hAnsi="Dia Regular" w:cs="Arial"/>
                <w:sz w:val="22"/>
                <w:szCs w:val="22"/>
              </w:rPr>
              <w:t>Administer checking reports (including RTI and pension payments reports) to check against payroll data.</w:t>
            </w:r>
          </w:p>
          <w:p w14:paraId="5D760D26" w14:textId="77777777" w:rsidR="0014437F" w:rsidRPr="002A0524" w:rsidRDefault="0014437F" w:rsidP="0014437F">
            <w:pPr>
              <w:pStyle w:val="ListParagraph"/>
              <w:numPr>
                <w:ilvl w:val="0"/>
                <w:numId w:val="2"/>
              </w:numPr>
              <w:rPr>
                <w:rFonts w:ascii="Dia Regular" w:hAnsi="Dia Regular" w:cs="Arial"/>
                <w:sz w:val="22"/>
                <w:szCs w:val="22"/>
              </w:rPr>
            </w:pPr>
            <w:r w:rsidRPr="002A0524">
              <w:rPr>
                <w:rFonts w:ascii="Dia Regular" w:hAnsi="Dia Regular" w:cs="Arial"/>
                <w:sz w:val="22"/>
                <w:szCs w:val="22"/>
              </w:rPr>
              <w:lastRenderedPageBreak/>
              <w:t xml:space="preserve">Update payroll </w:t>
            </w:r>
            <w:r w:rsidR="00EA20F9" w:rsidRPr="002A0524">
              <w:rPr>
                <w:rFonts w:ascii="Dia Regular" w:hAnsi="Dia Regular" w:cs="Arial"/>
                <w:sz w:val="22"/>
                <w:szCs w:val="22"/>
              </w:rPr>
              <w:t xml:space="preserve">nominal </w:t>
            </w:r>
            <w:r w:rsidRPr="002A0524">
              <w:rPr>
                <w:rFonts w:ascii="Dia Regular" w:hAnsi="Dia Regular" w:cs="Arial"/>
                <w:sz w:val="22"/>
                <w:szCs w:val="22"/>
              </w:rPr>
              <w:t>codes, cleaning data where necessary.</w:t>
            </w:r>
          </w:p>
          <w:p w14:paraId="14E34971" w14:textId="77777777" w:rsidR="0014437F" w:rsidRPr="002A0524" w:rsidRDefault="0014437F" w:rsidP="0014437F">
            <w:pPr>
              <w:pStyle w:val="ListParagraph"/>
              <w:numPr>
                <w:ilvl w:val="0"/>
                <w:numId w:val="2"/>
              </w:numPr>
              <w:rPr>
                <w:rFonts w:ascii="Dia Regular" w:hAnsi="Dia Regular" w:cs="Arial"/>
                <w:sz w:val="22"/>
                <w:szCs w:val="22"/>
              </w:rPr>
            </w:pPr>
            <w:r w:rsidRPr="002A0524">
              <w:rPr>
                <w:rFonts w:ascii="Dia Regular" w:hAnsi="Dia Regular" w:cs="Arial"/>
                <w:sz w:val="22"/>
                <w:szCs w:val="22"/>
              </w:rPr>
              <w:t>Update timesheets and expenses claim forms on a regular basis.</w:t>
            </w:r>
          </w:p>
          <w:p w14:paraId="6E853755" w14:textId="77777777" w:rsidR="0014437F" w:rsidRPr="002A0524" w:rsidRDefault="002B3231" w:rsidP="0014437F">
            <w:pPr>
              <w:pStyle w:val="ListParagraph"/>
              <w:numPr>
                <w:ilvl w:val="0"/>
                <w:numId w:val="2"/>
              </w:numPr>
              <w:rPr>
                <w:rFonts w:ascii="Dia Regular" w:hAnsi="Dia Regular" w:cs="Arial"/>
                <w:sz w:val="22"/>
                <w:szCs w:val="22"/>
              </w:rPr>
            </w:pPr>
            <w:r w:rsidRPr="002A0524">
              <w:rPr>
                <w:rFonts w:ascii="Dia Regular" w:hAnsi="Dia Regular" w:cs="Arial"/>
                <w:sz w:val="22"/>
                <w:szCs w:val="22"/>
              </w:rPr>
              <w:t>Manage the payslip portal – Allmypay – and as</w:t>
            </w:r>
            <w:r w:rsidR="001C7E6A" w:rsidRPr="002A0524">
              <w:rPr>
                <w:rFonts w:ascii="Dia Regular" w:hAnsi="Dia Regular" w:cs="Arial"/>
                <w:sz w:val="22"/>
                <w:szCs w:val="22"/>
              </w:rPr>
              <w:t xml:space="preserve">sist staff with their enquiries regarding the website. </w:t>
            </w:r>
            <w:r w:rsidRPr="002A0524">
              <w:rPr>
                <w:rFonts w:ascii="Dia Regular" w:hAnsi="Dia Regular" w:cs="Arial"/>
                <w:sz w:val="22"/>
                <w:szCs w:val="22"/>
              </w:rPr>
              <w:t xml:space="preserve"> </w:t>
            </w:r>
          </w:p>
          <w:p w14:paraId="07A8BC6E" w14:textId="77777777" w:rsidR="00886237" w:rsidRPr="002A0524" w:rsidRDefault="0014437F" w:rsidP="00886237">
            <w:pPr>
              <w:pStyle w:val="ListParagraph"/>
              <w:numPr>
                <w:ilvl w:val="0"/>
                <w:numId w:val="12"/>
              </w:numPr>
              <w:rPr>
                <w:rFonts w:ascii="Dia Regular" w:hAnsi="Dia Regular" w:cs="Arial"/>
                <w:sz w:val="22"/>
                <w:szCs w:val="22"/>
              </w:rPr>
            </w:pPr>
            <w:r w:rsidRPr="002A0524">
              <w:rPr>
                <w:rFonts w:ascii="Dia Regular" w:hAnsi="Dia Regular" w:cs="Arial"/>
                <w:sz w:val="22"/>
                <w:szCs w:val="22"/>
              </w:rPr>
              <w:t>Submit payroll data to FMP Global and analyse returned reports.</w:t>
            </w:r>
          </w:p>
          <w:p w14:paraId="6F5187DF" w14:textId="77777777" w:rsidR="00CC76D4" w:rsidRPr="002A0524" w:rsidRDefault="005B11E1" w:rsidP="00247B8D">
            <w:pPr>
              <w:pStyle w:val="ListParagraph"/>
              <w:numPr>
                <w:ilvl w:val="0"/>
                <w:numId w:val="12"/>
              </w:numPr>
              <w:rPr>
                <w:rFonts w:ascii="Dia Regular" w:hAnsi="Dia Regular" w:cs="Arial"/>
                <w:sz w:val="22"/>
                <w:szCs w:val="22"/>
              </w:rPr>
            </w:pPr>
            <w:r w:rsidRPr="002A0524">
              <w:rPr>
                <w:rFonts w:ascii="Dia Regular" w:hAnsi="Dia Regular" w:cs="Arial"/>
                <w:sz w:val="22"/>
                <w:szCs w:val="22"/>
              </w:rPr>
              <w:t xml:space="preserve">Create and update journals for each payroll each month </w:t>
            </w:r>
            <w:r w:rsidR="00D771ED" w:rsidRPr="002A0524">
              <w:rPr>
                <w:rFonts w:ascii="Dia Regular" w:hAnsi="Dia Regular" w:cs="Arial"/>
                <w:sz w:val="22"/>
                <w:szCs w:val="22"/>
              </w:rPr>
              <w:t>and get authorisation fr</w:t>
            </w:r>
            <w:r w:rsidR="00A63D3E" w:rsidRPr="002A0524">
              <w:rPr>
                <w:rFonts w:ascii="Dia Regular" w:hAnsi="Dia Regular" w:cs="Arial"/>
                <w:sz w:val="22"/>
                <w:szCs w:val="22"/>
              </w:rPr>
              <w:t>om</w:t>
            </w:r>
            <w:r w:rsidRPr="002A0524">
              <w:rPr>
                <w:rFonts w:ascii="Dia Regular" w:hAnsi="Dia Regular" w:cs="Arial"/>
                <w:sz w:val="22"/>
                <w:szCs w:val="22"/>
              </w:rPr>
              <w:t xml:space="preserve"> the Financial Controller.</w:t>
            </w:r>
          </w:p>
          <w:p w14:paraId="25D673E5" w14:textId="0BBC5145" w:rsidR="000927BB" w:rsidRPr="002A0524" w:rsidRDefault="00CC76D4" w:rsidP="005801A5">
            <w:pPr>
              <w:pStyle w:val="ListParagraph"/>
              <w:numPr>
                <w:ilvl w:val="0"/>
                <w:numId w:val="12"/>
              </w:numPr>
              <w:rPr>
                <w:rFonts w:ascii="Dia Regular" w:hAnsi="Dia Regular" w:cs="Arial"/>
                <w:sz w:val="22"/>
                <w:szCs w:val="22"/>
              </w:rPr>
            </w:pPr>
            <w:r w:rsidRPr="002A0524">
              <w:rPr>
                <w:rFonts w:ascii="Dia Regular" w:hAnsi="Dia Regular" w:cs="Arial"/>
                <w:sz w:val="22"/>
                <w:szCs w:val="22"/>
              </w:rPr>
              <w:t>E</w:t>
            </w:r>
            <w:r w:rsidR="005F74E3" w:rsidRPr="002A0524">
              <w:rPr>
                <w:rFonts w:ascii="Dia Regular" w:hAnsi="Dia Regular" w:cs="Arial"/>
                <w:sz w:val="22"/>
                <w:szCs w:val="22"/>
              </w:rPr>
              <w:t xml:space="preserve">nsure the payroll is processed </w:t>
            </w:r>
            <w:r w:rsidRPr="002A0524">
              <w:rPr>
                <w:rFonts w:ascii="Dia Regular" w:hAnsi="Dia Regular" w:cs="Arial"/>
                <w:sz w:val="22"/>
                <w:szCs w:val="22"/>
              </w:rPr>
              <w:t xml:space="preserve">accurately and on time. </w:t>
            </w:r>
          </w:p>
          <w:p w14:paraId="52868242" w14:textId="6F1E69C2" w:rsidR="002A0524" w:rsidRPr="002A0524" w:rsidRDefault="002A0524" w:rsidP="005801A5">
            <w:pPr>
              <w:pStyle w:val="ListParagraph"/>
              <w:numPr>
                <w:ilvl w:val="0"/>
                <w:numId w:val="12"/>
              </w:numPr>
              <w:rPr>
                <w:rFonts w:ascii="Dia Regular" w:hAnsi="Dia Regular" w:cs="Arial"/>
                <w:sz w:val="22"/>
                <w:szCs w:val="22"/>
              </w:rPr>
            </w:pPr>
            <w:r w:rsidRPr="002A0524">
              <w:rPr>
                <w:rFonts w:ascii="Dia Regular" w:hAnsi="Dia Regular" w:cs="Arial"/>
                <w:sz w:val="22"/>
                <w:szCs w:val="22"/>
              </w:rPr>
              <w:t>Run monthly staffing reports from Payrite, in liaison with HR.</w:t>
            </w:r>
          </w:p>
          <w:p w14:paraId="2F28D1AA" w14:textId="77777777" w:rsidR="005801A5" w:rsidRPr="002A0524" w:rsidRDefault="005801A5" w:rsidP="005801A5">
            <w:pPr>
              <w:pStyle w:val="ListParagraph"/>
              <w:rPr>
                <w:rFonts w:ascii="Dia Regular" w:hAnsi="Dia Regular" w:cs="Arial"/>
                <w:sz w:val="22"/>
                <w:szCs w:val="22"/>
              </w:rPr>
            </w:pPr>
          </w:p>
          <w:p w14:paraId="3CCFCC64" w14:textId="4CFF2746" w:rsidR="0014437F" w:rsidRPr="002A0524" w:rsidRDefault="00CC26A9" w:rsidP="00583F77">
            <w:pPr>
              <w:spacing w:after="0"/>
              <w:jc w:val="both"/>
              <w:rPr>
                <w:rFonts w:ascii="Dia Regular" w:hAnsi="Dia Regular" w:cs="Arial"/>
                <w:b/>
              </w:rPr>
            </w:pPr>
            <w:r>
              <w:rPr>
                <w:rFonts w:ascii="Dia Regular" w:hAnsi="Dia Regular" w:cs="Arial"/>
                <w:b/>
              </w:rPr>
              <w:t>Communication</w:t>
            </w:r>
          </w:p>
          <w:p w14:paraId="4EFB17D6" w14:textId="42A00A35" w:rsidR="00CC26A9" w:rsidRDefault="00CC26A9" w:rsidP="00886237">
            <w:pPr>
              <w:pStyle w:val="Title"/>
              <w:numPr>
                <w:ilvl w:val="0"/>
                <w:numId w:val="11"/>
              </w:numPr>
              <w:pBdr>
                <w:top w:val="nil"/>
                <w:left w:val="nil"/>
                <w:bottom w:val="nil"/>
                <w:right w:val="nil"/>
                <w:between w:val="nil"/>
                <w:bar w:val="nil"/>
              </w:pBdr>
              <w:jc w:val="left"/>
              <w:rPr>
                <w:rFonts w:ascii="Dia Regular" w:eastAsia="Gotham Book" w:hAnsi="Dia Regular"/>
                <w:b w:val="0"/>
                <w:bCs w:val="0"/>
                <w:sz w:val="22"/>
                <w:szCs w:val="22"/>
              </w:rPr>
            </w:pPr>
            <w:r>
              <w:rPr>
                <w:rFonts w:ascii="Dia Regular" w:eastAsia="Gotham Book" w:hAnsi="Dia Regular"/>
                <w:b w:val="0"/>
                <w:bCs w:val="0"/>
                <w:sz w:val="22"/>
                <w:szCs w:val="22"/>
              </w:rPr>
              <w:t>Supporting the development of new systems and policies for RADA’s accounting and payroll function including a change of accounting system</w:t>
            </w:r>
            <w:r w:rsidR="00912F17">
              <w:rPr>
                <w:rFonts w:ascii="Dia Regular" w:eastAsia="Gotham Book" w:hAnsi="Dia Regular"/>
                <w:b w:val="0"/>
                <w:bCs w:val="0"/>
                <w:sz w:val="22"/>
                <w:szCs w:val="22"/>
              </w:rPr>
              <w:t>.</w:t>
            </w:r>
          </w:p>
          <w:p w14:paraId="67E69DBB" w14:textId="1C0E105B" w:rsidR="00CC26A9" w:rsidRDefault="00CC26A9" w:rsidP="00886237">
            <w:pPr>
              <w:pStyle w:val="Title"/>
              <w:numPr>
                <w:ilvl w:val="0"/>
                <w:numId w:val="11"/>
              </w:numPr>
              <w:pBdr>
                <w:top w:val="nil"/>
                <w:left w:val="nil"/>
                <w:bottom w:val="nil"/>
                <w:right w:val="nil"/>
                <w:between w:val="nil"/>
                <w:bar w:val="nil"/>
              </w:pBdr>
              <w:jc w:val="left"/>
              <w:rPr>
                <w:rFonts w:ascii="Dia Regular" w:eastAsia="Gotham Book" w:hAnsi="Dia Regular"/>
                <w:b w:val="0"/>
                <w:bCs w:val="0"/>
                <w:sz w:val="22"/>
                <w:szCs w:val="22"/>
              </w:rPr>
            </w:pPr>
            <w:r>
              <w:rPr>
                <w:rFonts w:ascii="Dia Regular" w:eastAsia="Gotham Book" w:hAnsi="Dia Regular"/>
                <w:b w:val="0"/>
                <w:bCs w:val="0"/>
                <w:sz w:val="22"/>
                <w:szCs w:val="22"/>
              </w:rPr>
              <w:t>Liaison with colleagues across RADA including Short Courses, RADA Business, HR, Development</w:t>
            </w:r>
            <w:r w:rsidR="00912F17">
              <w:rPr>
                <w:rFonts w:ascii="Dia Regular" w:eastAsia="Gotham Book" w:hAnsi="Dia Regular"/>
                <w:b w:val="0"/>
                <w:bCs w:val="0"/>
                <w:sz w:val="22"/>
                <w:szCs w:val="22"/>
              </w:rPr>
              <w:t>.</w:t>
            </w:r>
          </w:p>
          <w:p w14:paraId="7E12534B" w14:textId="42C1CE21" w:rsidR="00403D31" w:rsidRDefault="00403D31" w:rsidP="00886237">
            <w:pPr>
              <w:pStyle w:val="Title"/>
              <w:numPr>
                <w:ilvl w:val="0"/>
                <w:numId w:val="11"/>
              </w:numPr>
              <w:pBdr>
                <w:top w:val="nil"/>
                <w:left w:val="nil"/>
                <w:bottom w:val="nil"/>
                <w:right w:val="nil"/>
                <w:between w:val="nil"/>
                <w:bar w:val="nil"/>
              </w:pBdr>
              <w:jc w:val="left"/>
              <w:rPr>
                <w:rFonts w:ascii="Dia Regular" w:eastAsia="Gotham Book" w:hAnsi="Dia Regular"/>
                <w:b w:val="0"/>
                <w:bCs w:val="0"/>
                <w:sz w:val="22"/>
                <w:szCs w:val="22"/>
              </w:rPr>
            </w:pPr>
            <w:r>
              <w:rPr>
                <w:rFonts w:ascii="Dia Regular" w:eastAsia="Gotham Book" w:hAnsi="Dia Regular"/>
                <w:b w:val="0"/>
                <w:bCs w:val="0"/>
                <w:sz w:val="22"/>
                <w:szCs w:val="22"/>
              </w:rPr>
              <w:t>Key contact for payroll bureau provider</w:t>
            </w:r>
            <w:r w:rsidR="00912F17">
              <w:rPr>
                <w:rFonts w:ascii="Dia Regular" w:eastAsia="Gotham Book" w:hAnsi="Dia Regular"/>
                <w:b w:val="0"/>
                <w:bCs w:val="0"/>
                <w:sz w:val="22"/>
                <w:szCs w:val="22"/>
              </w:rPr>
              <w:t>.</w:t>
            </w:r>
          </w:p>
          <w:p w14:paraId="648F0F2E" w14:textId="17C4D622" w:rsidR="00CC26A9" w:rsidRDefault="00CC26A9" w:rsidP="00886237">
            <w:pPr>
              <w:pStyle w:val="Title"/>
              <w:numPr>
                <w:ilvl w:val="0"/>
                <w:numId w:val="11"/>
              </w:numPr>
              <w:pBdr>
                <w:top w:val="nil"/>
                <w:left w:val="nil"/>
                <w:bottom w:val="nil"/>
                <w:right w:val="nil"/>
                <w:between w:val="nil"/>
                <w:bar w:val="nil"/>
              </w:pBdr>
              <w:jc w:val="left"/>
              <w:rPr>
                <w:rFonts w:ascii="Dia Regular" w:eastAsia="Gotham Book" w:hAnsi="Dia Regular"/>
                <w:b w:val="0"/>
                <w:bCs w:val="0"/>
                <w:sz w:val="22"/>
                <w:szCs w:val="22"/>
              </w:rPr>
            </w:pPr>
            <w:r>
              <w:rPr>
                <w:rFonts w:ascii="Dia Regular" w:eastAsia="Gotham Book" w:hAnsi="Dia Regular"/>
                <w:b w:val="0"/>
                <w:bCs w:val="0"/>
                <w:sz w:val="22"/>
                <w:szCs w:val="22"/>
              </w:rPr>
              <w:t xml:space="preserve">Providing information to </w:t>
            </w:r>
            <w:r w:rsidR="00403D31">
              <w:rPr>
                <w:rFonts w:ascii="Dia Regular" w:eastAsia="Gotham Book" w:hAnsi="Dia Regular"/>
                <w:b w:val="0"/>
                <w:bCs w:val="0"/>
                <w:sz w:val="22"/>
                <w:szCs w:val="22"/>
              </w:rPr>
              <w:t>staff and students as necessary</w:t>
            </w:r>
            <w:r w:rsidR="00912F17">
              <w:rPr>
                <w:rFonts w:ascii="Dia Regular" w:eastAsia="Gotham Book" w:hAnsi="Dia Regular"/>
                <w:b w:val="0"/>
                <w:bCs w:val="0"/>
                <w:sz w:val="22"/>
                <w:szCs w:val="22"/>
              </w:rPr>
              <w:t>.</w:t>
            </w:r>
            <w:bookmarkStart w:id="0" w:name="_GoBack"/>
            <w:bookmarkEnd w:id="0"/>
          </w:p>
          <w:p w14:paraId="6A913546" w14:textId="77777777" w:rsidR="00CC26A9" w:rsidRDefault="00CC26A9" w:rsidP="00CC26A9">
            <w:pPr>
              <w:spacing w:after="0"/>
              <w:jc w:val="both"/>
              <w:rPr>
                <w:rFonts w:ascii="Dia Regular" w:hAnsi="Dia Regular" w:cs="Arial"/>
                <w:b/>
              </w:rPr>
            </w:pPr>
          </w:p>
          <w:p w14:paraId="5DA7B54B" w14:textId="05E2D850" w:rsidR="00CC26A9" w:rsidRPr="002A0524" w:rsidRDefault="00CC26A9" w:rsidP="00CC26A9">
            <w:pPr>
              <w:spacing w:after="0"/>
              <w:jc w:val="both"/>
              <w:rPr>
                <w:rFonts w:ascii="Dia Regular" w:hAnsi="Dia Regular" w:cs="Arial"/>
                <w:b/>
              </w:rPr>
            </w:pPr>
            <w:r w:rsidRPr="002A0524">
              <w:rPr>
                <w:rFonts w:ascii="Dia Regular" w:hAnsi="Dia Regular" w:cs="Arial"/>
                <w:b/>
              </w:rPr>
              <w:t>General</w:t>
            </w:r>
          </w:p>
          <w:p w14:paraId="0AE0DE2A" w14:textId="313B676A" w:rsidR="00886237" w:rsidRPr="002A0524" w:rsidRDefault="0014437F" w:rsidP="00886237">
            <w:pPr>
              <w:pStyle w:val="Title"/>
              <w:numPr>
                <w:ilvl w:val="0"/>
                <w:numId w:val="11"/>
              </w:numPr>
              <w:pBdr>
                <w:top w:val="nil"/>
                <w:left w:val="nil"/>
                <w:bottom w:val="nil"/>
                <w:right w:val="nil"/>
                <w:between w:val="nil"/>
                <w:bar w:val="nil"/>
              </w:pBdr>
              <w:jc w:val="left"/>
              <w:rPr>
                <w:rFonts w:ascii="Dia Regular" w:eastAsia="Gotham Book" w:hAnsi="Dia Regular"/>
                <w:b w:val="0"/>
                <w:bCs w:val="0"/>
                <w:sz w:val="22"/>
                <w:szCs w:val="22"/>
              </w:rPr>
            </w:pPr>
            <w:r w:rsidRPr="002A0524">
              <w:rPr>
                <w:rFonts w:ascii="Dia Regular" w:eastAsia="Gotham Book" w:hAnsi="Dia Regular"/>
                <w:b w:val="0"/>
                <w:bCs w:val="0"/>
                <w:sz w:val="22"/>
                <w:szCs w:val="22"/>
              </w:rPr>
              <w:t>Take on any additional duties and responsibilities</w:t>
            </w:r>
            <w:r w:rsidR="000927BB" w:rsidRPr="002A0524">
              <w:rPr>
                <w:rFonts w:ascii="Dia Regular" w:eastAsia="Gotham Book" w:hAnsi="Dia Regular"/>
                <w:b w:val="0"/>
                <w:bCs w:val="0"/>
                <w:sz w:val="22"/>
                <w:szCs w:val="22"/>
              </w:rPr>
              <w:t>,</w:t>
            </w:r>
            <w:r w:rsidRPr="002A0524">
              <w:rPr>
                <w:rFonts w:ascii="Dia Regular" w:eastAsia="Gotham Book" w:hAnsi="Dia Regular"/>
                <w:b w:val="0"/>
                <w:bCs w:val="0"/>
                <w:sz w:val="22"/>
                <w:szCs w:val="22"/>
              </w:rPr>
              <w:t xml:space="preserve"> which may be reasonably expected within the terms of contract.</w:t>
            </w:r>
          </w:p>
          <w:p w14:paraId="6FB7AFD2" w14:textId="77777777" w:rsidR="00886237" w:rsidRPr="002A0524" w:rsidRDefault="00583F77" w:rsidP="00886237">
            <w:pPr>
              <w:pStyle w:val="Title"/>
              <w:numPr>
                <w:ilvl w:val="0"/>
                <w:numId w:val="11"/>
              </w:numPr>
              <w:pBdr>
                <w:top w:val="nil"/>
                <w:left w:val="nil"/>
                <w:bottom w:val="nil"/>
                <w:right w:val="nil"/>
                <w:between w:val="nil"/>
                <w:bar w:val="nil"/>
              </w:pBdr>
              <w:jc w:val="left"/>
              <w:rPr>
                <w:rFonts w:ascii="Dia Regular" w:eastAsia="Gotham Book" w:hAnsi="Dia Regular"/>
                <w:b w:val="0"/>
                <w:bCs w:val="0"/>
                <w:sz w:val="22"/>
                <w:szCs w:val="22"/>
              </w:rPr>
            </w:pPr>
            <w:r w:rsidRPr="002A0524">
              <w:rPr>
                <w:rFonts w:ascii="Dia Regular" w:eastAsia="Gotham Book" w:hAnsi="Dia Regular"/>
                <w:b w:val="0"/>
                <w:bCs w:val="0"/>
                <w:sz w:val="22"/>
                <w:szCs w:val="22"/>
              </w:rPr>
              <w:t xml:space="preserve">Contribute to the development and culture of RADA, attend RADA training and staff events as and when required (including but not limited to annual staff conference and termly town hall meetings). </w:t>
            </w:r>
          </w:p>
          <w:p w14:paraId="74E0FED3" w14:textId="77777777" w:rsidR="00886237" w:rsidRPr="002A0524" w:rsidRDefault="00583F77" w:rsidP="00886237">
            <w:pPr>
              <w:pStyle w:val="Title"/>
              <w:numPr>
                <w:ilvl w:val="0"/>
                <w:numId w:val="11"/>
              </w:numPr>
              <w:pBdr>
                <w:top w:val="nil"/>
                <w:left w:val="nil"/>
                <w:bottom w:val="nil"/>
                <w:right w:val="nil"/>
                <w:between w:val="nil"/>
                <w:bar w:val="nil"/>
              </w:pBdr>
              <w:jc w:val="left"/>
              <w:rPr>
                <w:rFonts w:ascii="Dia Regular" w:eastAsia="Gotham Book" w:hAnsi="Dia Regular"/>
                <w:b w:val="0"/>
                <w:bCs w:val="0"/>
                <w:sz w:val="22"/>
                <w:szCs w:val="22"/>
              </w:rPr>
            </w:pPr>
            <w:r w:rsidRPr="002A0524">
              <w:rPr>
                <w:rFonts w:ascii="Dia Regular" w:hAnsi="Dia Regular"/>
                <w:b w:val="0"/>
                <w:sz w:val="22"/>
                <w:szCs w:val="22"/>
              </w:rPr>
              <w:t>Promote Equality, Diversity and Inclusion at all times and ensure they are at the forefront of your thinking when undertaking your responsibilities.</w:t>
            </w:r>
          </w:p>
          <w:p w14:paraId="769CE873" w14:textId="77777777" w:rsidR="00886237" w:rsidRPr="002A0524" w:rsidRDefault="00583F77" w:rsidP="00886237">
            <w:pPr>
              <w:pStyle w:val="Title"/>
              <w:numPr>
                <w:ilvl w:val="0"/>
                <w:numId w:val="11"/>
              </w:numPr>
              <w:pBdr>
                <w:top w:val="nil"/>
                <w:left w:val="nil"/>
                <w:bottom w:val="nil"/>
                <w:right w:val="nil"/>
                <w:between w:val="nil"/>
                <w:bar w:val="nil"/>
              </w:pBdr>
              <w:jc w:val="left"/>
              <w:rPr>
                <w:rFonts w:ascii="Dia Regular" w:eastAsia="Gotham Book" w:hAnsi="Dia Regular"/>
                <w:b w:val="0"/>
                <w:bCs w:val="0"/>
                <w:sz w:val="22"/>
                <w:szCs w:val="22"/>
              </w:rPr>
            </w:pPr>
            <w:r w:rsidRPr="002A0524">
              <w:rPr>
                <w:rFonts w:ascii="Dia Regular" w:hAnsi="Dia Regular"/>
                <w:b w:val="0"/>
                <w:sz w:val="22"/>
                <w:szCs w:val="22"/>
              </w:rPr>
              <w:t>Comply with GDPR regulations regarding protecting personal data.</w:t>
            </w:r>
          </w:p>
          <w:p w14:paraId="7C8E7118" w14:textId="77777777" w:rsidR="00583F77" w:rsidRPr="002A0524" w:rsidRDefault="00583F77" w:rsidP="00886237">
            <w:pPr>
              <w:pStyle w:val="Title"/>
              <w:numPr>
                <w:ilvl w:val="0"/>
                <w:numId w:val="11"/>
              </w:numPr>
              <w:pBdr>
                <w:top w:val="nil"/>
                <w:left w:val="nil"/>
                <w:bottom w:val="nil"/>
                <w:right w:val="nil"/>
                <w:between w:val="nil"/>
                <w:bar w:val="nil"/>
              </w:pBdr>
              <w:jc w:val="left"/>
              <w:rPr>
                <w:rFonts w:ascii="Dia Regular" w:eastAsia="Gotham Book" w:hAnsi="Dia Regular"/>
                <w:b w:val="0"/>
                <w:bCs w:val="0"/>
                <w:sz w:val="22"/>
                <w:szCs w:val="22"/>
              </w:rPr>
            </w:pPr>
            <w:r w:rsidRPr="002A0524">
              <w:rPr>
                <w:rFonts w:ascii="Dia Regular" w:hAnsi="Dia Regular"/>
                <w:b w:val="0"/>
                <w:sz w:val="22"/>
                <w:szCs w:val="22"/>
              </w:rPr>
              <w:t>Comply with Health and Safety legislation and ensure you are up to date with RADA’s Health and Safety Policy.</w:t>
            </w:r>
          </w:p>
          <w:p w14:paraId="7F95A684" w14:textId="77777777" w:rsidR="00583F77" w:rsidRPr="002A0524" w:rsidRDefault="00583F77" w:rsidP="00583F77">
            <w:pPr>
              <w:pStyle w:val="ListParagraph"/>
              <w:jc w:val="both"/>
              <w:rPr>
                <w:rFonts w:ascii="Dia Regular" w:hAnsi="Dia Regular" w:cs="Arial"/>
                <w:sz w:val="22"/>
                <w:szCs w:val="22"/>
              </w:rPr>
            </w:pPr>
          </w:p>
          <w:p w14:paraId="2B221F73" w14:textId="77777777" w:rsidR="00583F77" w:rsidRPr="002A0524" w:rsidRDefault="00583F77" w:rsidP="00583F77">
            <w:pPr>
              <w:pStyle w:val="Title"/>
              <w:pBdr>
                <w:top w:val="nil"/>
                <w:left w:val="nil"/>
                <w:bottom w:val="nil"/>
                <w:right w:val="nil"/>
                <w:between w:val="nil"/>
                <w:bar w:val="nil"/>
              </w:pBdr>
              <w:jc w:val="both"/>
              <w:rPr>
                <w:rFonts w:ascii="Dia Regular" w:eastAsia="Gotham Book" w:hAnsi="Dia Regular"/>
                <w:b w:val="0"/>
                <w:bCs w:val="0"/>
                <w:sz w:val="22"/>
                <w:szCs w:val="22"/>
              </w:rPr>
            </w:pPr>
            <w:r w:rsidRPr="002A0524">
              <w:rPr>
                <w:rFonts w:ascii="Dia Regular" w:eastAsia="Gotham Book" w:hAnsi="Dia Regular"/>
                <w:b w:val="0"/>
                <w:bCs w:val="0"/>
                <w:sz w:val="22"/>
                <w:szCs w:val="22"/>
              </w:rPr>
              <w:t>By accepting a role here you are acknowledging a commitment to RADA’s values and mission, and a willingness to contribute to the ongoing development of the same.</w:t>
            </w:r>
          </w:p>
          <w:p w14:paraId="571D3E3E" w14:textId="77777777" w:rsidR="005B2212" w:rsidRPr="002A0524" w:rsidRDefault="005B2212" w:rsidP="00CC66A9">
            <w:pPr>
              <w:spacing w:after="0"/>
              <w:jc w:val="both"/>
              <w:rPr>
                <w:rFonts w:ascii="Dia Regular" w:hAnsi="Dia Regular" w:cs="Arial"/>
                <w:b/>
              </w:rPr>
            </w:pPr>
          </w:p>
        </w:tc>
      </w:tr>
    </w:tbl>
    <w:p w14:paraId="795C2D69" w14:textId="77777777" w:rsidR="009359E2" w:rsidRPr="002A0524" w:rsidRDefault="009359E2" w:rsidP="009359E2">
      <w:pPr>
        <w:spacing w:after="0"/>
        <w:rPr>
          <w:rFonts w:ascii="Dia Regular" w:hAnsi="Dia Regular" w:cs="Arial"/>
        </w:rPr>
      </w:pPr>
    </w:p>
    <w:p w14:paraId="60471F50" w14:textId="77777777" w:rsidR="009359E2" w:rsidRPr="002A0524" w:rsidRDefault="009359E2" w:rsidP="009359E2">
      <w:pPr>
        <w:rPr>
          <w:rFonts w:ascii="Dia Regular" w:hAnsi="Dia Regular" w:cs="Arial"/>
        </w:rPr>
      </w:pPr>
    </w:p>
    <w:p w14:paraId="238917CE" w14:textId="77777777" w:rsidR="009359E2" w:rsidRPr="002A0524" w:rsidRDefault="009359E2" w:rsidP="009359E2">
      <w:pPr>
        <w:rPr>
          <w:rFonts w:ascii="Dia Regular" w:hAnsi="Dia Regular" w:cs="Arial"/>
        </w:rPr>
      </w:pPr>
    </w:p>
    <w:p w14:paraId="5D630836" w14:textId="77777777" w:rsidR="009359E2" w:rsidRPr="002A0524" w:rsidRDefault="009359E2" w:rsidP="009359E2">
      <w:pPr>
        <w:rPr>
          <w:rFonts w:ascii="Dia Regular" w:hAnsi="Dia Regular" w:cs="Arial"/>
        </w:rPr>
      </w:pPr>
    </w:p>
    <w:p w14:paraId="3B3ED94F" w14:textId="77777777" w:rsidR="009359E2" w:rsidRPr="002A0524" w:rsidRDefault="009359E2" w:rsidP="009359E2">
      <w:pPr>
        <w:rPr>
          <w:rFonts w:ascii="Dia Regular" w:hAnsi="Dia Regular" w:cs="Arial"/>
        </w:rPr>
      </w:pPr>
    </w:p>
    <w:p w14:paraId="75236F6E" w14:textId="77777777" w:rsidR="009359E2" w:rsidRPr="002A0524" w:rsidRDefault="009359E2" w:rsidP="009359E2">
      <w:pPr>
        <w:rPr>
          <w:rFonts w:ascii="Dia Regular" w:hAnsi="Dia Regular" w:cs="Arial"/>
        </w:rPr>
      </w:pPr>
    </w:p>
    <w:p w14:paraId="6B76D6F4" w14:textId="77777777" w:rsidR="00EA20F9" w:rsidRPr="002A0524" w:rsidRDefault="00EA20F9" w:rsidP="009359E2">
      <w:pPr>
        <w:rPr>
          <w:rFonts w:ascii="Dia Regular" w:hAnsi="Dia Regular" w:cs="Arial"/>
        </w:rPr>
      </w:pPr>
    </w:p>
    <w:p w14:paraId="4921428E" w14:textId="77777777" w:rsidR="00EA20F9" w:rsidRPr="002A0524" w:rsidRDefault="00EA20F9" w:rsidP="009359E2">
      <w:pPr>
        <w:rPr>
          <w:rFonts w:ascii="Dia Regular" w:hAnsi="Dia Regular" w:cs="Arial"/>
        </w:rPr>
      </w:pPr>
    </w:p>
    <w:p w14:paraId="1B6EFF9B" w14:textId="6C2B5967" w:rsidR="009359E2" w:rsidRPr="002A0524" w:rsidRDefault="009359E2" w:rsidP="00912F17">
      <w:pPr>
        <w:jc w:val="center"/>
        <w:rPr>
          <w:rFonts w:ascii="Dia Regular" w:hAnsi="Dia Regular" w:cs="Arial"/>
          <w:b/>
        </w:rPr>
      </w:pPr>
      <w:r w:rsidRPr="002A0524">
        <w:rPr>
          <w:rFonts w:ascii="Dia Regular" w:hAnsi="Dia Regular" w:cs="Arial"/>
          <w:b/>
        </w:rPr>
        <w:t>Person Specification</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2"/>
        <w:gridCol w:w="2897"/>
      </w:tblGrid>
      <w:tr w:rsidR="009359E2" w:rsidRPr="002A0524" w14:paraId="7DCDFA66" w14:textId="77777777" w:rsidTr="00CC66A9">
        <w:tc>
          <w:tcPr>
            <w:tcW w:w="2093" w:type="dxa"/>
          </w:tcPr>
          <w:p w14:paraId="0C509DAD" w14:textId="77777777" w:rsidR="009359E2" w:rsidRPr="002A0524" w:rsidRDefault="009359E2" w:rsidP="00CC66A9">
            <w:pPr>
              <w:rPr>
                <w:rFonts w:ascii="Dia Regular" w:hAnsi="Dia Regular" w:cs="Arial"/>
              </w:rPr>
            </w:pPr>
          </w:p>
        </w:tc>
        <w:tc>
          <w:tcPr>
            <w:tcW w:w="4252" w:type="dxa"/>
          </w:tcPr>
          <w:p w14:paraId="0BBDAA73" w14:textId="77777777" w:rsidR="009359E2" w:rsidRPr="002A0524" w:rsidRDefault="009359E2" w:rsidP="00CC66A9">
            <w:pPr>
              <w:jc w:val="center"/>
              <w:rPr>
                <w:rFonts w:ascii="Dia Regular" w:hAnsi="Dia Regular" w:cs="Arial"/>
                <w:b/>
              </w:rPr>
            </w:pPr>
            <w:r w:rsidRPr="002A0524">
              <w:rPr>
                <w:rFonts w:ascii="Dia Regular" w:hAnsi="Dia Regular" w:cs="Arial"/>
                <w:b/>
              </w:rPr>
              <w:t>Essential</w:t>
            </w:r>
          </w:p>
        </w:tc>
        <w:tc>
          <w:tcPr>
            <w:tcW w:w="2897" w:type="dxa"/>
          </w:tcPr>
          <w:p w14:paraId="0640C4E3" w14:textId="77777777" w:rsidR="009359E2" w:rsidRPr="002A0524" w:rsidRDefault="009359E2" w:rsidP="00CC66A9">
            <w:pPr>
              <w:jc w:val="center"/>
              <w:rPr>
                <w:rFonts w:ascii="Dia Regular" w:hAnsi="Dia Regular" w:cs="Arial"/>
                <w:b/>
              </w:rPr>
            </w:pPr>
            <w:r w:rsidRPr="002A0524">
              <w:rPr>
                <w:rFonts w:ascii="Dia Regular" w:hAnsi="Dia Regular" w:cs="Arial"/>
                <w:b/>
              </w:rPr>
              <w:t>Desirable</w:t>
            </w:r>
          </w:p>
        </w:tc>
      </w:tr>
      <w:tr w:rsidR="009359E2" w:rsidRPr="002A0524" w14:paraId="35772057" w14:textId="77777777" w:rsidTr="00CC66A9">
        <w:tc>
          <w:tcPr>
            <w:tcW w:w="2093" w:type="dxa"/>
          </w:tcPr>
          <w:p w14:paraId="620C1543" w14:textId="77777777" w:rsidR="009359E2" w:rsidRPr="002A0524" w:rsidRDefault="009359E2" w:rsidP="00CC66A9">
            <w:pPr>
              <w:rPr>
                <w:rFonts w:ascii="Dia Regular" w:hAnsi="Dia Regular" w:cs="Arial"/>
                <w:b/>
              </w:rPr>
            </w:pPr>
            <w:r w:rsidRPr="002A0524">
              <w:rPr>
                <w:rFonts w:ascii="Dia Regular" w:hAnsi="Dia Regular" w:cs="Arial"/>
                <w:b/>
              </w:rPr>
              <w:t>Qualifications</w:t>
            </w:r>
          </w:p>
        </w:tc>
        <w:tc>
          <w:tcPr>
            <w:tcW w:w="4252" w:type="dxa"/>
          </w:tcPr>
          <w:p w14:paraId="04988F13" w14:textId="0BEA2934" w:rsidR="009359E2" w:rsidRPr="002A0524" w:rsidRDefault="00571C77" w:rsidP="00EA20F9">
            <w:pPr>
              <w:pStyle w:val="ListParagraph"/>
              <w:numPr>
                <w:ilvl w:val="0"/>
                <w:numId w:val="7"/>
              </w:numPr>
              <w:spacing w:before="100" w:beforeAutospacing="1" w:after="100" w:afterAutospacing="1"/>
              <w:rPr>
                <w:rFonts w:ascii="Dia Regular" w:hAnsi="Dia Regular" w:cs="Arial"/>
                <w:sz w:val="22"/>
                <w:szCs w:val="22"/>
                <w:lang w:eastAsia="en-GB"/>
              </w:rPr>
            </w:pPr>
            <w:r w:rsidRPr="002A0524">
              <w:rPr>
                <w:rFonts w:ascii="Dia Regular" w:hAnsi="Dia Regular" w:cs="Arial"/>
                <w:sz w:val="22"/>
                <w:szCs w:val="22"/>
                <w:lang w:eastAsia="en-GB"/>
              </w:rPr>
              <w:t xml:space="preserve">Part qualified accountancy qualification </w:t>
            </w:r>
            <w:r w:rsidR="005801A5" w:rsidRPr="002A0524">
              <w:rPr>
                <w:rFonts w:ascii="Dia Regular" w:hAnsi="Dia Regular" w:cs="Arial"/>
                <w:sz w:val="22"/>
                <w:szCs w:val="22"/>
                <w:lang w:eastAsia="en-GB"/>
              </w:rPr>
              <w:t xml:space="preserve">(e.g. CIMA, ACCA) </w:t>
            </w:r>
            <w:r w:rsidRPr="002A0524">
              <w:rPr>
                <w:rFonts w:ascii="Dia Regular" w:hAnsi="Dia Regular" w:cs="Arial"/>
                <w:sz w:val="22"/>
                <w:szCs w:val="22"/>
                <w:lang w:eastAsia="en-GB"/>
              </w:rPr>
              <w:t>or equivalent.</w:t>
            </w:r>
          </w:p>
          <w:p w14:paraId="6BB5764F" w14:textId="77777777" w:rsidR="00EA20F9" w:rsidRPr="002A0524" w:rsidRDefault="00EA20F9" w:rsidP="00EA20F9">
            <w:pPr>
              <w:pStyle w:val="ListParagraph"/>
              <w:spacing w:before="100" w:beforeAutospacing="1" w:after="100" w:afterAutospacing="1"/>
              <w:ind w:left="360"/>
              <w:rPr>
                <w:rFonts w:ascii="Dia Regular" w:hAnsi="Dia Regular" w:cs="Arial"/>
                <w:sz w:val="22"/>
                <w:szCs w:val="22"/>
                <w:lang w:eastAsia="en-GB"/>
              </w:rPr>
            </w:pPr>
          </w:p>
        </w:tc>
        <w:tc>
          <w:tcPr>
            <w:tcW w:w="2897" w:type="dxa"/>
          </w:tcPr>
          <w:p w14:paraId="2B88AD8F" w14:textId="0E26E9BF" w:rsidR="009359E2" w:rsidRPr="002A0524" w:rsidRDefault="002A0524" w:rsidP="002A0524">
            <w:pPr>
              <w:pStyle w:val="ListParagraph"/>
              <w:numPr>
                <w:ilvl w:val="0"/>
                <w:numId w:val="5"/>
              </w:numPr>
              <w:ind w:left="343" w:hanging="283"/>
              <w:rPr>
                <w:rFonts w:ascii="Dia Regular" w:hAnsi="Dia Regular" w:cs="Arial"/>
                <w:sz w:val="22"/>
                <w:szCs w:val="22"/>
              </w:rPr>
            </w:pPr>
            <w:r w:rsidRPr="002A0524">
              <w:rPr>
                <w:rFonts w:ascii="Dia Regular" w:hAnsi="Dia Regular" w:cs="Arial"/>
                <w:sz w:val="22"/>
                <w:szCs w:val="22"/>
              </w:rPr>
              <w:t xml:space="preserve">Currently studying for fully qualified status. </w:t>
            </w:r>
          </w:p>
        </w:tc>
      </w:tr>
      <w:tr w:rsidR="009359E2" w:rsidRPr="002A0524" w14:paraId="5BAD70AD" w14:textId="77777777" w:rsidTr="00CC66A9">
        <w:tc>
          <w:tcPr>
            <w:tcW w:w="2093" w:type="dxa"/>
          </w:tcPr>
          <w:p w14:paraId="362077D5" w14:textId="77777777" w:rsidR="009359E2" w:rsidRPr="002A0524" w:rsidRDefault="009359E2" w:rsidP="00CC66A9">
            <w:pPr>
              <w:rPr>
                <w:rFonts w:ascii="Dia Regular" w:hAnsi="Dia Regular" w:cs="Arial"/>
                <w:b/>
              </w:rPr>
            </w:pPr>
            <w:r w:rsidRPr="002A0524">
              <w:rPr>
                <w:rFonts w:ascii="Dia Regular" w:hAnsi="Dia Regular" w:cs="Arial"/>
                <w:b/>
              </w:rPr>
              <w:t>Knowledge</w:t>
            </w:r>
          </w:p>
        </w:tc>
        <w:tc>
          <w:tcPr>
            <w:tcW w:w="4252" w:type="dxa"/>
          </w:tcPr>
          <w:p w14:paraId="16A1F222" w14:textId="77777777" w:rsidR="009359E2" w:rsidRPr="002A0524" w:rsidRDefault="00EA20F9" w:rsidP="00EA20F9">
            <w:pPr>
              <w:pStyle w:val="ListParagraph"/>
              <w:numPr>
                <w:ilvl w:val="0"/>
                <w:numId w:val="6"/>
              </w:numPr>
              <w:rPr>
                <w:rFonts w:ascii="Dia Regular" w:hAnsi="Dia Regular" w:cs="Arial"/>
                <w:sz w:val="22"/>
                <w:szCs w:val="22"/>
              </w:rPr>
            </w:pPr>
            <w:r w:rsidRPr="002A0524">
              <w:rPr>
                <w:rFonts w:ascii="Dia Regular" w:hAnsi="Dia Regular" w:cs="Arial"/>
                <w:sz w:val="22"/>
                <w:szCs w:val="22"/>
              </w:rPr>
              <w:t>Knowledge of payroll systems, preferably in an Academic/ Charity setting.</w:t>
            </w:r>
          </w:p>
          <w:p w14:paraId="5DD2CE54" w14:textId="77777777" w:rsidR="00EA20F9" w:rsidRPr="002A0524" w:rsidRDefault="00886237" w:rsidP="00EA20F9">
            <w:pPr>
              <w:pStyle w:val="ListParagraph"/>
              <w:numPr>
                <w:ilvl w:val="0"/>
                <w:numId w:val="6"/>
              </w:numPr>
              <w:rPr>
                <w:rFonts w:ascii="Dia Regular" w:hAnsi="Dia Regular" w:cs="Arial"/>
                <w:sz w:val="22"/>
                <w:szCs w:val="22"/>
              </w:rPr>
            </w:pPr>
            <w:r w:rsidRPr="002A0524">
              <w:rPr>
                <w:rFonts w:ascii="Dia Regular" w:hAnsi="Dia Regular" w:cs="Arial"/>
                <w:sz w:val="22"/>
                <w:szCs w:val="22"/>
              </w:rPr>
              <w:t>Knowledge of Finance systems.</w:t>
            </w:r>
          </w:p>
        </w:tc>
        <w:tc>
          <w:tcPr>
            <w:tcW w:w="2897" w:type="dxa"/>
          </w:tcPr>
          <w:p w14:paraId="7B424D65" w14:textId="77777777" w:rsidR="009359E2" w:rsidRPr="002A0524" w:rsidRDefault="00EA20F9" w:rsidP="00EA20F9">
            <w:pPr>
              <w:pStyle w:val="ListParagraph"/>
              <w:numPr>
                <w:ilvl w:val="0"/>
                <w:numId w:val="6"/>
              </w:numPr>
              <w:rPr>
                <w:rFonts w:ascii="Dia Regular" w:hAnsi="Dia Regular" w:cs="Arial"/>
                <w:sz w:val="22"/>
                <w:szCs w:val="22"/>
              </w:rPr>
            </w:pPr>
            <w:r w:rsidRPr="002A0524">
              <w:rPr>
                <w:rFonts w:ascii="Dia Regular" w:hAnsi="Dia Regular" w:cs="Arial"/>
                <w:sz w:val="22"/>
                <w:szCs w:val="22"/>
              </w:rPr>
              <w:t>Knowledge of Payrite database.</w:t>
            </w:r>
          </w:p>
          <w:p w14:paraId="39A01693" w14:textId="77777777" w:rsidR="00886237" w:rsidRPr="002A0524" w:rsidRDefault="00886237" w:rsidP="00EA20F9">
            <w:pPr>
              <w:pStyle w:val="ListParagraph"/>
              <w:numPr>
                <w:ilvl w:val="0"/>
                <w:numId w:val="6"/>
              </w:numPr>
              <w:rPr>
                <w:rFonts w:ascii="Dia Regular" w:hAnsi="Dia Regular" w:cs="Arial"/>
                <w:sz w:val="22"/>
                <w:szCs w:val="22"/>
              </w:rPr>
            </w:pPr>
            <w:r w:rsidRPr="002A0524">
              <w:rPr>
                <w:rFonts w:ascii="Dia Regular" w:hAnsi="Dia Regular" w:cs="Arial"/>
                <w:sz w:val="22"/>
                <w:szCs w:val="22"/>
              </w:rPr>
              <w:t>Knowledge of Sage</w:t>
            </w:r>
          </w:p>
          <w:p w14:paraId="4D8EDB0B" w14:textId="77777777" w:rsidR="00EA20F9" w:rsidRPr="002A0524" w:rsidRDefault="00EA20F9" w:rsidP="00EA20F9">
            <w:pPr>
              <w:pStyle w:val="ListParagraph"/>
              <w:numPr>
                <w:ilvl w:val="0"/>
                <w:numId w:val="6"/>
              </w:numPr>
              <w:rPr>
                <w:rFonts w:ascii="Dia Regular" w:hAnsi="Dia Regular" w:cs="Arial"/>
                <w:sz w:val="22"/>
                <w:szCs w:val="22"/>
              </w:rPr>
            </w:pPr>
            <w:r w:rsidRPr="002A0524">
              <w:rPr>
                <w:rFonts w:ascii="Dia Regular" w:hAnsi="Dia Regular" w:cs="Arial"/>
                <w:sz w:val="22"/>
                <w:szCs w:val="22"/>
              </w:rPr>
              <w:lastRenderedPageBreak/>
              <w:t>Knowledge of payroll and pension regulations.</w:t>
            </w:r>
          </w:p>
          <w:p w14:paraId="7C76266F" w14:textId="77777777" w:rsidR="00EA20F9" w:rsidRPr="002A0524" w:rsidRDefault="00EA20F9" w:rsidP="00EA20F9">
            <w:pPr>
              <w:pStyle w:val="ListParagraph"/>
              <w:ind w:left="360"/>
              <w:rPr>
                <w:rFonts w:ascii="Dia Regular" w:hAnsi="Dia Regular" w:cs="Arial"/>
                <w:sz w:val="22"/>
                <w:szCs w:val="22"/>
              </w:rPr>
            </w:pPr>
          </w:p>
        </w:tc>
      </w:tr>
      <w:tr w:rsidR="009359E2" w:rsidRPr="002A0524" w14:paraId="16BFED58" w14:textId="77777777" w:rsidTr="00CC66A9">
        <w:tc>
          <w:tcPr>
            <w:tcW w:w="2093" w:type="dxa"/>
          </w:tcPr>
          <w:p w14:paraId="27C87C88" w14:textId="77777777" w:rsidR="009359E2" w:rsidRPr="002A0524" w:rsidRDefault="009359E2" w:rsidP="00CC66A9">
            <w:pPr>
              <w:spacing w:after="0"/>
              <w:rPr>
                <w:rFonts w:ascii="Dia Regular" w:hAnsi="Dia Regular" w:cs="Arial"/>
                <w:b/>
              </w:rPr>
            </w:pPr>
            <w:r w:rsidRPr="002A0524">
              <w:rPr>
                <w:rFonts w:ascii="Dia Regular" w:hAnsi="Dia Regular" w:cs="Arial"/>
                <w:b/>
              </w:rPr>
              <w:lastRenderedPageBreak/>
              <w:t>Skills/abilities/</w:t>
            </w:r>
          </w:p>
          <w:p w14:paraId="515E4585" w14:textId="77777777" w:rsidR="009359E2" w:rsidRPr="002A0524" w:rsidRDefault="00EA20F9" w:rsidP="00CC66A9">
            <w:pPr>
              <w:spacing w:after="0"/>
              <w:rPr>
                <w:rFonts w:ascii="Dia Regular" w:hAnsi="Dia Regular" w:cs="Arial"/>
                <w:b/>
              </w:rPr>
            </w:pPr>
            <w:r w:rsidRPr="002A0524">
              <w:rPr>
                <w:rFonts w:ascii="Dia Regular" w:hAnsi="Dia Regular" w:cs="Arial"/>
                <w:b/>
              </w:rPr>
              <w:t>c</w:t>
            </w:r>
            <w:r w:rsidR="009359E2" w:rsidRPr="002A0524">
              <w:rPr>
                <w:rFonts w:ascii="Dia Regular" w:hAnsi="Dia Regular" w:cs="Arial"/>
                <w:b/>
              </w:rPr>
              <w:t>ompetencies</w:t>
            </w:r>
          </w:p>
          <w:p w14:paraId="289DF089" w14:textId="77777777" w:rsidR="00EA20F9" w:rsidRPr="002A0524" w:rsidRDefault="00EA20F9" w:rsidP="00CC66A9">
            <w:pPr>
              <w:spacing w:after="0"/>
              <w:rPr>
                <w:rFonts w:ascii="Dia Regular" w:hAnsi="Dia Regular" w:cs="Arial"/>
                <w:b/>
              </w:rPr>
            </w:pPr>
          </w:p>
        </w:tc>
        <w:tc>
          <w:tcPr>
            <w:tcW w:w="4252" w:type="dxa"/>
          </w:tcPr>
          <w:p w14:paraId="4E217CDA" w14:textId="77777777" w:rsidR="009359E2" w:rsidRPr="002A0524" w:rsidRDefault="00EA20F9" w:rsidP="00EA20F9">
            <w:pPr>
              <w:pStyle w:val="ListParagraph"/>
              <w:numPr>
                <w:ilvl w:val="0"/>
                <w:numId w:val="8"/>
              </w:numPr>
              <w:rPr>
                <w:rFonts w:ascii="Dia Regular" w:hAnsi="Dia Regular" w:cs="Arial"/>
                <w:sz w:val="22"/>
                <w:szCs w:val="22"/>
              </w:rPr>
            </w:pPr>
            <w:r w:rsidRPr="002A0524">
              <w:rPr>
                <w:rFonts w:ascii="Dia Regular" w:hAnsi="Dia Regular" w:cs="Arial"/>
                <w:sz w:val="22"/>
                <w:szCs w:val="22"/>
              </w:rPr>
              <w:t>Excellent computer skills including Microsoft Excel, Word etc</w:t>
            </w:r>
          </w:p>
          <w:p w14:paraId="75BFA32A" w14:textId="77777777" w:rsidR="00EA20F9" w:rsidRPr="002A0524" w:rsidRDefault="00EA20F9" w:rsidP="00EA20F9">
            <w:pPr>
              <w:pStyle w:val="ListParagraph"/>
              <w:numPr>
                <w:ilvl w:val="0"/>
                <w:numId w:val="8"/>
              </w:numPr>
              <w:rPr>
                <w:rFonts w:ascii="Dia Regular" w:hAnsi="Dia Regular" w:cs="Arial"/>
                <w:sz w:val="22"/>
                <w:szCs w:val="22"/>
              </w:rPr>
            </w:pPr>
            <w:r w:rsidRPr="002A0524">
              <w:rPr>
                <w:rFonts w:ascii="Dia Regular" w:hAnsi="Dia Regular" w:cs="Arial"/>
                <w:sz w:val="22"/>
                <w:szCs w:val="22"/>
              </w:rPr>
              <w:t>Ability to work to tight deadlines.</w:t>
            </w:r>
          </w:p>
          <w:p w14:paraId="53E378A5" w14:textId="77777777" w:rsidR="00EA20F9" w:rsidRPr="002A0524" w:rsidRDefault="00EA20F9" w:rsidP="00EA20F9">
            <w:pPr>
              <w:pStyle w:val="ListParagraph"/>
              <w:numPr>
                <w:ilvl w:val="0"/>
                <w:numId w:val="8"/>
              </w:numPr>
              <w:rPr>
                <w:rFonts w:ascii="Dia Regular" w:hAnsi="Dia Regular" w:cs="Arial"/>
                <w:sz w:val="22"/>
                <w:szCs w:val="22"/>
              </w:rPr>
            </w:pPr>
            <w:r w:rsidRPr="002A0524">
              <w:rPr>
                <w:rFonts w:ascii="Dia Regular" w:hAnsi="Dia Regular" w:cs="Arial"/>
                <w:sz w:val="22"/>
                <w:szCs w:val="22"/>
              </w:rPr>
              <w:t xml:space="preserve">Excellent accuracy and time management skills. </w:t>
            </w:r>
          </w:p>
          <w:p w14:paraId="58982B7B" w14:textId="77777777" w:rsidR="00EA20F9" w:rsidRPr="002A0524" w:rsidRDefault="00EA20F9" w:rsidP="00EA20F9">
            <w:pPr>
              <w:pStyle w:val="ListParagraph"/>
              <w:ind w:left="360"/>
              <w:rPr>
                <w:rFonts w:ascii="Dia Regular" w:hAnsi="Dia Regular" w:cs="Arial"/>
                <w:sz w:val="22"/>
                <w:szCs w:val="22"/>
              </w:rPr>
            </w:pPr>
          </w:p>
        </w:tc>
        <w:tc>
          <w:tcPr>
            <w:tcW w:w="2897" w:type="dxa"/>
          </w:tcPr>
          <w:p w14:paraId="60C8E9D8" w14:textId="77777777" w:rsidR="009359E2" w:rsidRPr="002A0524" w:rsidRDefault="009359E2" w:rsidP="00CC66A9">
            <w:pPr>
              <w:pStyle w:val="ListParagraph"/>
              <w:ind w:left="459" w:hanging="425"/>
              <w:rPr>
                <w:rFonts w:ascii="Dia Regular" w:hAnsi="Dia Regular" w:cs="Arial"/>
                <w:sz w:val="22"/>
                <w:szCs w:val="22"/>
              </w:rPr>
            </w:pPr>
          </w:p>
        </w:tc>
      </w:tr>
      <w:tr w:rsidR="009359E2" w:rsidRPr="002A0524" w14:paraId="7E8EB3D7" w14:textId="77777777" w:rsidTr="00CC66A9">
        <w:tc>
          <w:tcPr>
            <w:tcW w:w="2093" w:type="dxa"/>
          </w:tcPr>
          <w:p w14:paraId="5C0115B2" w14:textId="77777777" w:rsidR="009359E2" w:rsidRPr="002A0524" w:rsidRDefault="009359E2" w:rsidP="00CC66A9">
            <w:pPr>
              <w:rPr>
                <w:rFonts w:ascii="Dia Regular" w:hAnsi="Dia Regular" w:cs="Arial"/>
                <w:b/>
              </w:rPr>
            </w:pPr>
            <w:r w:rsidRPr="002A0524">
              <w:rPr>
                <w:rFonts w:ascii="Dia Regular" w:hAnsi="Dia Regular" w:cs="Arial"/>
                <w:b/>
              </w:rPr>
              <w:t>Experience</w:t>
            </w:r>
          </w:p>
        </w:tc>
        <w:tc>
          <w:tcPr>
            <w:tcW w:w="4252" w:type="dxa"/>
          </w:tcPr>
          <w:p w14:paraId="30AA2781" w14:textId="77777777" w:rsidR="009359E2" w:rsidRPr="002A0524" w:rsidRDefault="00EA20F9" w:rsidP="00EA20F9">
            <w:pPr>
              <w:pStyle w:val="Body"/>
              <w:numPr>
                <w:ilvl w:val="0"/>
                <w:numId w:val="8"/>
              </w:numPr>
              <w:rPr>
                <w:rFonts w:ascii="Dia Regular" w:hAnsi="Dia Regular" w:cs="Arial"/>
                <w:sz w:val="22"/>
                <w:szCs w:val="22"/>
              </w:rPr>
            </w:pPr>
            <w:r w:rsidRPr="002A0524">
              <w:rPr>
                <w:rFonts w:ascii="Dia Regular" w:hAnsi="Dia Regular" w:cs="Arial"/>
                <w:sz w:val="22"/>
                <w:szCs w:val="22"/>
              </w:rPr>
              <w:t>Experience of working with a payroll bureau.</w:t>
            </w:r>
          </w:p>
          <w:p w14:paraId="0ABA518A" w14:textId="77777777" w:rsidR="00EA20F9" w:rsidRPr="002A0524" w:rsidRDefault="00EA20F9" w:rsidP="00EA20F9">
            <w:pPr>
              <w:pStyle w:val="Body"/>
              <w:numPr>
                <w:ilvl w:val="0"/>
                <w:numId w:val="8"/>
              </w:numPr>
              <w:rPr>
                <w:rFonts w:ascii="Dia Regular" w:hAnsi="Dia Regular" w:cs="Arial"/>
                <w:sz w:val="22"/>
                <w:szCs w:val="22"/>
              </w:rPr>
            </w:pPr>
            <w:r w:rsidRPr="002A0524">
              <w:rPr>
                <w:rFonts w:ascii="Dia Regular" w:hAnsi="Dia Regular" w:cs="Arial"/>
                <w:sz w:val="22"/>
                <w:szCs w:val="22"/>
              </w:rPr>
              <w:t>Experience of managing a payroll system (training will be given in this area).</w:t>
            </w:r>
          </w:p>
          <w:p w14:paraId="28D6CE29" w14:textId="77777777" w:rsidR="00EA20F9" w:rsidRPr="002A0524" w:rsidRDefault="00EA20F9" w:rsidP="002A0524">
            <w:pPr>
              <w:pStyle w:val="Body"/>
              <w:ind w:left="360"/>
              <w:rPr>
                <w:rFonts w:ascii="Dia Regular" w:hAnsi="Dia Regular" w:cs="Arial"/>
                <w:sz w:val="22"/>
                <w:szCs w:val="22"/>
              </w:rPr>
            </w:pPr>
          </w:p>
        </w:tc>
        <w:tc>
          <w:tcPr>
            <w:tcW w:w="2897" w:type="dxa"/>
          </w:tcPr>
          <w:p w14:paraId="53AFC91E" w14:textId="77777777" w:rsidR="009359E2" w:rsidRPr="002A0524" w:rsidRDefault="00886237" w:rsidP="00886237">
            <w:pPr>
              <w:pStyle w:val="ListParagraph"/>
              <w:numPr>
                <w:ilvl w:val="0"/>
                <w:numId w:val="8"/>
              </w:numPr>
              <w:rPr>
                <w:rFonts w:ascii="Dia Regular" w:hAnsi="Dia Regular" w:cs="Arial"/>
                <w:sz w:val="22"/>
                <w:szCs w:val="22"/>
              </w:rPr>
            </w:pPr>
            <w:r w:rsidRPr="002A0524">
              <w:rPr>
                <w:rFonts w:ascii="Dia Regular" w:hAnsi="Dia Regular" w:cs="Arial"/>
                <w:sz w:val="22"/>
                <w:szCs w:val="22"/>
              </w:rPr>
              <w:t xml:space="preserve">Experience of updating, cleansing and redesigning payroll processes. </w:t>
            </w:r>
          </w:p>
          <w:p w14:paraId="19C37604" w14:textId="77777777" w:rsidR="00886237" w:rsidRPr="002A0524" w:rsidRDefault="00886237" w:rsidP="00886237">
            <w:pPr>
              <w:pStyle w:val="Body"/>
              <w:numPr>
                <w:ilvl w:val="0"/>
                <w:numId w:val="8"/>
              </w:numPr>
              <w:rPr>
                <w:rFonts w:ascii="Dia Regular" w:hAnsi="Dia Regular" w:cs="Arial"/>
                <w:sz w:val="22"/>
                <w:szCs w:val="22"/>
              </w:rPr>
            </w:pPr>
            <w:r w:rsidRPr="002A0524">
              <w:rPr>
                <w:rFonts w:ascii="Dia Regular" w:hAnsi="Dia Regular" w:cs="Arial"/>
                <w:sz w:val="22"/>
                <w:szCs w:val="22"/>
              </w:rPr>
              <w:t>Experience of working in a Finance department at a management level.</w:t>
            </w:r>
          </w:p>
          <w:p w14:paraId="7A93436D" w14:textId="77777777" w:rsidR="00886237" w:rsidRPr="002A0524" w:rsidRDefault="00886237" w:rsidP="00886237">
            <w:pPr>
              <w:pStyle w:val="ListParagraph"/>
              <w:ind w:left="360"/>
              <w:rPr>
                <w:rFonts w:ascii="Dia Regular" w:hAnsi="Dia Regular" w:cs="Arial"/>
                <w:sz w:val="22"/>
                <w:szCs w:val="22"/>
              </w:rPr>
            </w:pPr>
          </w:p>
        </w:tc>
      </w:tr>
      <w:tr w:rsidR="009359E2" w:rsidRPr="002A0524" w14:paraId="3FFD68E4" w14:textId="77777777" w:rsidTr="00CC66A9">
        <w:tc>
          <w:tcPr>
            <w:tcW w:w="2093" w:type="dxa"/>
          </w:tcPr>
          <w:p w14:paraId="43963A10" w14:textId="77777777" w:rsidR="009359E2" w:rsidRPr="002A0524" w:rsidRDefault="009359E2" w:rsidP="00CC66A9">
            <w:pPr>
              <w:rPr>
                <w:rFonts w:ascii="Dia Regular" w:hAnsi="Dia Regular" w:cs="Arial"/>
                <w:b/>
              </w:rPr>
            </w:pPr>
            <w:r w:rsidRPr="002A0524">
              <w:rPr>
                <w:rFonts w:ascii="Dia Regular" w:hAnsi="Dia Regular" w:cs="Arial"/>
                <w:b/>
              </w:rPr>
              <w:t>Personal Attributes</w:t>
            </w:r>
          </w:p>
        </w:tc>
        <w:tc>
          <w:tcPr>
            <w:tcW w:w="4252" w:type="dxa"/>
          </w:tcPr>
          <w:p w14:paraId="753E547F" w14:textId="77777777" w:rsidR="009359E2" w:rsidRPr="002A0524" w:rsidRDefault="00EA20F9" w:rsidP="00EA20F9">
            <w:pPr>
              <w:pStyle w:val="ListParagraph"/>
              <w:numPr>
                <w:ilvl w:val="0"/>
                <w:numId w:val="9"/>
              </w:numPr>
              <w:rPr>
                <w:rFonts w:ascii="Dia Regular" w:hAnsi="Dia Regular" w:cs="Arial"/>
                <w:sz w:val="22"/>
                <w:szCs w:val="22"/>
              </w:rPr>
            </w:pPr>
            <w:r w:rsidRPr="002A0524">
              <w:rPr>
                <w:rFonts w:ascii="Dia Regular" w:hAnsi="Dia Regular" w:cs="Arial"/>
                <w:sz w:val="22"/>
                <w:szCs w:val="22"/>
              </w:rPr>
              <w:t>Self motivated</w:t>
            </w:r>
          </w:p>
          <w:p w14:paraId="733C806C" w14:textId="77777777" w:rsidR="00EA20F9" w:rsidRPr="002A0524" w:rsidRDefault="00EA20F9" w:rsidP="00EA20F9">
            <w:pPr>
              <w:pStyle w:val="ListParagraph"/>
              <w:numPr>
                <w:ilvl w:val="0"/>
                <w:numId w:val="9"/>
              </w:numPr>
              <w:rPr>
                <w:rFonts w:ascii="Dia Regular" w:hAnsi="Dia Regular" w:cs="Arial"/>
                <w:sz w:val="22"/>
                <w:szCs w:val="22"/>
              </w:rPr>
            </w:pPr>
            <w:r w:rsidRPr="002A0524">
              <w:rPr>
                <w:rFonts w:ascii="Dia Regular" w:hAnsi="Dia Regular" w:cs="Arial"/>
                <w:sz w:val="22"/>
                <w:szCs w:val="22"/>
              </w:rPr>
              <w:t>Ability to work on your own and as part of a team.</w:t>
            </w:r>
          </w:p>
          <w:p w14:paraId="7317ABD6" w14:textId="77777777" w:rsidR="00EA20F9" w:rsidRPr="002A0524" w:rsidRDefault="00EA20F9" w:rsidP="00EA20F9">
            <w:pPr>
              <w:pStyle w:val="ListParagraph"/>
              <w:numPr>
                <w:ilvl w:val="0"/>
                <w:numId w:val="9"/>
              </w:numPr>
              <w:rPr>
                <w:rFonts w:ascii="Dia Regular" w:hAnsi="Dia Regular" w:cs="Arial"/>
                <w:sz w:val="22"/>
                <w:szCs w:val="22"/>
              </w:rPr>
            </w:pPr>
            <w:r w:rsidRPr="002A0524">
              <w:rPr>
                <w:rFonts w:ascii="Dia Regular" w:hAnsi="Dia Regular" w:cs="Arial"/>
                <w:sz w:val="22"/>
                <w:szCs w:val="22"/>
              </w:rPr>
              <w:t>Calm, unflappable manner</w:t>
            </w:r>
          </w:p>
          <w:p w14:paraId="6E2833A4" w14:textId="77777777" w:rsidR="00EA20F9" w:rsidRPr="002A0524" w:rsidRDefault="00EA20F9" w:rsidP="00EA20F9">
            <w:pPr>
              <w:pStyle w:val="ListParagraph"/>
              <w:ind w:left="360"/>
              <w:rPr>
                <w:rFonts w:ascii="Dia Regular" w:hAnsi="Dia Regular" w:cs="Arial"/>
                <w:sz w:val="22"/>
                <w:szCs w:val="22"/>
              </w:rPr>
            </w:pPr>
          </w:p>
        </w:tc>
        <w:tc>
          <w:tcPr>
            <w:tcW w:w="2897" w:type="dxa"/>
          </w:tcPr>
          <w:p w14:paraId="17520102" w14:textId="77777777" w:rsidR="009359E2" w:rsidRPr="002A0524" w:rsidRDefault="009359E2" w:rsidP="00CC66A9">
            <w:pPr>
              <w:ind w:left="459" w:hanging="425"/>
              <w:rPr>
                <w:rFonts w:ascii="Dia Regular" w:hAnsi="Dia Regular" w:cs="Arial"/>
              </w:rPr>
            </w:pPr>
          </w:p>
        </w:tc>
      </w:tr>
    </w:tbl>
    <w:p w14:paraId="77ADD162" w14:textId="77777777" w:rsidR="009359E2" w:rsidRPr="002A0524" w:rsidRDefault="009359E2" w:rsidP="009359E2">
      <w:pPr>
        <w:rPr>
          <w:rFonts w:ascii="Dia Regular" w:hAnsi="Dia Regular" w:cs="Arial"/>
        </w:rPr>
      </w:pPr>
    </w:p>
    <w:p w14:paraId="6246A5A5" w14:textId="77777777" w:rsidR="009359E2" w:rsidRPr="002A0524" w:rsidRDefault="009359E2" w:rsidP="009359E2">
      <w:pPr>
        <w:rPr>
          <w:rFonts w:ascii="Dia Regular" w:hAnsi="Dia Regular" w:cs="Arial"/>
        </w:rPr>
      </w:pPr>
      <w:r w:rsidRPr="002A0524">
        <w:rPr>
          <w:rFonts w:ascii="Dia Regular" w:hAnsi="Dia Regular" w:cs="Arial"/>
        </w:rPr>
        <w:t>Signed by Line Manager:</w:t>
      </w:r>
    </w:p>
    <w:p w14:paraId="4B4D8D52" w14:textId="77777777" w:rsidR="009359E2" w:rsidRPr="002A0524" w:rsidRDefault="009359E2" w:rsidP="009359E2">
      <w:pPr>
        <w:rPr>
          <w:rFonts w:ascii="Dia Regular" w:hAnsi="Dia Regular" w:cs="Arial"/>
        </w:rPr>
      </w:pPr>
      <w:r w:rsidRPr="002A0524">
        <w:rPr>
          <w:rFonts w:ascii="Dia Regular" w:hAnsi="Dia Regular" w:cs="Arial"/>
        </w:rPr>
        <w:t>Date:</w:t>
      </w:r>
    </w:p>
    <w:p w14:paraId="79336F95" w14:textId="77777777" w:rsidR="009359E2" w:rsidRPr="002A0524" w:rsidRDefault="009359E2" w:rsidP="009359E2">
      <w:pPr>
        <w:rPr>
          <w:rFonts w:ascii="Dia Regular" w:hAnsi="Dia Regular" w:cs="Arial"/>
        </w:rPr>
      </w:pPr>
      <w:r w:rsidRPr="002A0524">
        <w:rPr>
          <w:rFonts w:ascii="Dia Regular" w:hAnsi="Dia Regular" w:cs="Arial"/>
        </w:rPr>
        <w:t>Signed by Staff Member:</w:t>
      </w:r>
    </w:p>
    <w:p w14:paraId="454C9D71" w14:textId="77777777" w:rsidR="009359E2" w:rsidRPr="002A0524" w:rsidRDefault="009359E2" w:rsidP="009359E2">
      <w:pPr>
        <w:rPr>
          <w:rFonts w:ascii="Dia Regular" w:hAnsi="Dia Regular" w:cs="Arial"/>
        </w:rPr>
      </w:pPr>
      <w:r w:rsidRPr="002A0524">
        <w:rPr>
          <w:rFonts w:ascii="Dia Regular" w:hAnsi="Dia Regular" w:cs="Arial"/>
        </w:rPr>
        <w:t>Date:</w:t>
      </w:r>
    </w:p>
    <w:p w14:paraId="2740CAB3" w14:textId="77777777" w:rsidR="009359E2" w:rsidRPr="002A0524" w:rsidRDefault="009359E2" w:rsidP="009359E2">
      <w:pPr>
        <w:rPr>
          <w:rFonts w:ascii="Dia Regular" w:hAnsi="Dia Regular" w:cs="Arial"/>
        </w:rPr>
      </w:pPr>
    </w:p>
    <w:p w14:paraId="7BACF5E9" w14:textId="77777777" w:rsidR="00376181" w:rsidRPr="002A0524" w:rsidRDefault="00376181" w:rsidP="00376181">
      <w:pPr>
        <w:spacing w:after="0" w:line="240" w:lineRule="auto"/>
        <w:rPr>
          <w:rFonts w:ascii="Dia Regular" w:hAnsi="Dia Regular"/>
        </w:rPr>
      </w:pPr>
    </w:p>
    <w:p w14:paraId="3562F763" w14:textId="77777777" w:rsidR="00376181" w:rsidRPr="002A0524" w:rsidRDefault="00376181" w:rsidP="00376181">
      <w:pPr>
        <w:spacing w:after="0" w:line="240" w:lineRule="auto"/>
        <w:rPr>
          <w:rFonts w:ascii="Dia Regular" w:hAnsi="Dia Regular"/>
        </w:rPr>
      </w:pPr>
    </w:p>
    <w:p w14:paraId="30B961AA" w14:textId="77777777" w:rsidR="00376181" w:rsidRPr="002A0524" w:rsidRDefault="00376181" w:rsidP="00C73F6A">
      <w:pPr>
        <w:spacing w:after="0"/>
        <w:rPr>
          <w:rFonts w:ascii="Dia Regular" w:hAnsi="Dia Regular"/>
          <w:b/>
          <w:noProof/>
          <w:lang w:eastAsia="en-GB"/>
        </w:rPr>
      </w:pPr>
    </w:p>
    <w:sectPr w:rsidR="00376181" w:rsidRPr="002A0524" w:rsidSect="00C5000D">
      <w:footerReference w:type="default" r:id="rId8"/>
      <w:pgSz w:w="11906" w:h="16838"/>
      <w:pgMar w:top="567"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2E49B" w14:textId="77777777" w:rsidR="00791E73" w:rsidRDefault="00791E73" w:rsidP="00EA20F9">
      <w:pPr>
        <w:spacing w:after="0" w:line="240" w:lineRule="auto"/>
      </w:pPr>
      <w:r>
        <w:separator/>
      </w:r>
    </w:p>
  </w:endnote>
  <w:endnote w:type="continuationSeparator" w:id="0">
    <w:p w14:paraId="61F635FF" w14:textId="77777777" w:rsidR="00791E73" w:rsidRDefault="00791E73" w:rsidP="00EA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a Regular">
    <w:panose1 w:val="020B0505060101010101"/>
    <w:charset w:val="00"/>
    <w:family w:val="swiss"/>
    <w:notTrueType/>
    <w:pitch w:val="variable"/>
    <w:sig w:usb0="A000002F" w:usb1="4000247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ok">
    <w:altName w:val="Calibri"/>
    <w:panose1 w:val="02000604040000020004"/>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215453"/>
      <w:docPartObj>
        <w:docPartGallery w:val="Page Numbers (Bottom of Page)"/>
        <w:docPartUnique/>
      </w:docPartObj>
    </w:sdtPr>
    <w:sdtEndPr>
      <w:rPr>
        <w:rFonts w:ascii="Arial" w:hAnsi="Arial" w:cs="Arial"/>
        <w:noProof/>
        <w:sz w:val="20"/>
        <w:szCs w:val="20"/>
      </w:rPr>
    </w:sdtEndPr>
    <w:sdtContent>
      <w:p w14:paraId="066832F0" w14:textId="0F9843E2" w:rsidR="00EA20F9" w:rsidRPr="00EA20F9" w:rsidRDefault="00EA20F9">
        <w:pPr>
          <w:pStyle w:val="Footer"/>
          <w:jc w:val="center"/>
          <w:rPr>
            <w:rFonts w:ascii="Arial" w:hAnsi="Arial" w:cs="Arial"/>
            <w:sz w:val="20"/>
            <w:szCs w:val="20"/>
          </w:rPr>
        </w:pPr>
        <w:r w:rsidRPr="00EA20F9">
          <w:rPr>
            <w:rFonts w:ascii="Arial" w:hAnsi="Arial" w:cs="Arial"/>
            <w:sz w:val="20"/>
            <w:szCs w:val="20"/>
          </w:rPr>
          <w:fldChar w:fldCharType="begin"/>
        </w:r>
        <w:r w:rsidRPr="00EA20F9">
          <w:rPr>
            <w:rFonts w:ascii="Arial" w:hAnsi="Arial" w:cs="Arial"/>
            <w:sz w:val="20"/>
            <w:szCs w:val="20"/>
          </w:rPr>
          <w:instrText xml:space="preserve"> PAGE   \* MERGEFORMAT </w:instrText>
        </w:r>
        <w:r w:rsidRPr="00EA20F9">
          <w:rPr>
            <w:rFonts w:ascii="Arial" w:hAnsi="Arial" w:cs="Arial"/>
            <w:sz w:val="20"/>
            <w:szCs w:val="20"/>
          </w:rPr>
          <w:fldChar w:fldCharType="separate"/>
        </w:r>
        <w:r w:rsidR="00912F17">
          <w:rPr>
            <w:rFonts w:ascii="Arial" w:hAnsi="Arial" w:cs="Arial"/>
            <w:noProof/>
            <w:sz w:val="20"/>
            <w:szCs w:val="20"/>
          </w:rPr>
          <w:t>2</w:t>
        </w:r>
        <w:r w:rsidRPr="00EA20F9">
          <w:rPr>
            <w:rFonts w:ascii="Arial" w:hAnsi="Arial" w:cs="Arial"/>
            <w:noProof/>
            <w:sz w:val="20"/>
            <w:szCs w:val="20"/>
          </w:rPr>
          <w:fldChar w:fldCharType="end"/>
        </w:r>
      </w:p>
    </w:sdtContent>
  </w:sdt>
  <w:p w14:paraId="6676D6D6" w14:textId="77777777" w:rsidR="00EA20F9" w:rsidRDefault="00EA2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34901" w14:textId="77777777" w:rsidR="00791E73" w:rsidRDefault="00791E73" w:rsidP="00EA20F9">
      <w:pPr>
        <w:spacing w:after="0" w:line="240" w:lineRule="auto"/>
      </w:pPr>
      <w:r>
        <w:separator/>
      </w:r>
    </w:p>
  </w:footnote>
  <w:footnote w:type="continuationSeparator" w:id="0">
    <w:p w14:paraId="7FA88E35" w14:textId="77777777" w:rsidR="00791E73" w:rsidRDefault="00791E73" w:rsidP="00EA20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673E6"/>
    <w:multiLevelType w:val="hybridMultilevel"/>
    <w:tmpl w:val="22CC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72C55"/>
    <w:multiLevelType w:val="hybridMultilevel"/>
    <w:tmpl w:val="5478E238"/>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1386" w:hanging="360"/>
      </w:pPr>
      <w:rPr>
        <w:rFonts w:ascii="Courier New" w:hAnsi="Courier New" w:cs="Courier New" w:hint="default"/>
      </w:rPr>
    </w:lvl>
    <w:lvl w:ilvl="2" w:tplc="08090005" w:tentative="1">
      <w:start w:val="1"/>
      <w:numFmt w:val="bullet"/>
      <w:lvlText w:val=""/>
      <w:lvlJc w:val="left"/>
      <w:pPr>
        <w:ind w:left="2106" w:hanging="360"/>
      </w:pPr>
      <w:rPr>
        <w:rFonts w:ascii="Wingdings" w:hAnsi="Wingdings" w:hint="default"/>
      </w:rPr>
    </w:lvl>
    <w:lvl w:ilvl="3" w:tplc="08090001" w:tentative="1">
      <w:start w:val="1"/>
      <w:numFmt w:val="bullet"/>
      <w:lvlText w:val=""/>
      <w:lvlJc w:val="left"/>
      <w:pPr>
        <w:ind w:left="2826" w:hanging="360"/>
      </w:pPr>
      <w:rPr>
        <w:rFonts w:ascii="Symbol" w:hAnsi="Symbol" w:hint="default"/>
      </w:rPr>
    </w:lvl>
    <w:lvl w:ilvl="4" w:tplc="08090003" w:tentative="1">
      <w:start w:val="1"/>
      <w:numFmt w:val="bullet"/>
      <w:lvlText w:val="o"/>
      <w:lvlJc w:val="left"/>
      <w:pPr>
        <w:ind w:left="3546" w:hanging="360"/>
      </w:pPr>
      <w:rPr>
        <w:rFonts w:ascii="Courier New" w:hAnsi="Courier New" w:cs="Courier New" w:hint="default"/>
      </w:rPr>
    </w:lvl>
    <w:lvl w:ilvl="5" w:tplc="08090005" w:tentative="1">
      <w:start w:val="1"/>
      <w:numFmt w:val="bullet"/>
      <w:lvlText w:val=""/>
      <w:lvlJc w:val="left"/>
      <w:pPr>
        <w:ind w:left="4266" w:hanging="360"/>
      </w:pPr>
      <w:rPr>
        <w:rFonts w:ascii="Wingdings" w:hAnsi="Wingdings" w:hint="default"/>
      </w:rPr>
    </w:lvl>
    <w:lvl w:ilvl="6" w:tplc="08090001" w:tentative="1">
      <w:start w:val="1"/>
      <w:numFmt w:val="bullet"/>
      <w:lvlText w:val=""/>
      <w:lvlJc w:val="left"/>
      <w:pPr>
        <w:ind w:left="4986" w:hanging="360"/>
      </w:pPr>
      <w:rPr>
        <w:rFonts w:ascii="Symbol" w:hAnsi="Symbol" w:hint="default"/>
      </w:rPr>
    </w:lvl>
    <w:lvl w:ilvl="7" w:tplc="08090003" w:tentative="1">
      <w:start w:val="1"/>
      <w:numFmt w:val="bullet"/>
      <w:lvlText w:val="o"/>
      <w:lvlJc w:val="left"/>
      <w:pPr>
        <w:ind w:left="5706" w:hanging="360"/>
      </w:pPr>
      <w:rPr>
        <w:rFonts w:ascii="Courier New" w:hAnsi="Courier New" w:cs="Courier New" w:hint="default"/>
      </w:rPr>
    </w:lvl>
    <w:lvl w:ilvl="8" w:tplc="08090005" w:tentative="1">
      <w:start w:val="1"/>
      <w:numFmt w:val="bullet"/>
      <w:lvlText w:val=""/>
      <w:lvlJc w:val="left"/>
      <w:pPr>
        <w:ind w:left="6426" w:hanging="360"/>
      </w:pPr>
      <w:rPr>
        <w:rFonts w:ascii="Wingdings" w:hAnsi="Wingdings" w:hint="default"/>
      </w:rPr>
    </w:lvl>
  </w:abstractNum>
  <w:abstractNum w:abstractNumId="2" w15:restartNumberingAfterBreak="0">
    <w:nsid w:val="2ECD2AD5"/>
    <w:multiLevelType w:val="hybridMultilevel"/>
    <w:tmpl w:val="D6A8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711244"/>
    <w:multiLevelType w:val="hybridMultilevel"/>
    <w:tmpl w:val="FEAC9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4D117C"/>
    <w:multiLevelType w:val="hybridMultilevel"/>
    <w:tmpl w:val="CEF0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719A2"/>
    <w:multiLevelType w:val="hybridMultilevel"/>
    <w:tmpl w:val="3AC0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232ED"/>
    <w:multiLevelType w:val="hybridMultilevel"/>
    <w:tmpl w:val="C02C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524F1"/>
    <w:multiLevelType w:val="hybridMultilevel"/>
    <w:tmpl w:val="FAB6C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4D33A8"/>
    <w:multiLevelType w:val="hybridMultilevel"/>
    <w:tmpl w:val="F2AC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AE012F"/>
    <w:multiLevelType w:val="hybridMultilevel"/>
    <w:tmpl w:val="4544C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0C38B6"/>
    <w:multiLevelType w:val="hybridMultilevel"/>
    <w:tmpl w:val="C6F0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184065"/>
    <w:multiLevelType w:val="hybridMultilevel"/>
    <w:tmpl w:val="DAC0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9E5BED"/>
    <w:multiLevelType w:val="hybridMultilevel"/>
    <w:tmpl w:val="B94E6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1"/>
  </w:num>
  <w:num w:numId="3">
    <w:abstractNumId w:val="10"/>
  </w:num>
  <w:num w:numId="4">
    <w:abstractNumId w:val="8"/>
  </w:num>
  <w:num w:numId="5">
    <w:abstractNumId w:val="1"/>
  </w:num>
  <w:num w:numId="6">
    <w:abstractNumId w:val="9"/>
  </w:num>
  <w:num w:numId="7">
    <w:abstractNumId w:val="3"/>
  </w:num>
  <w:num w:numId="8">
    <w:abstractNumId w:val="7"/>
  </w:num>
  <w:num w:numId="9">
    <w:abstractNumId w:val="12"/>
  </w:num>
  <w:num w:numId="10">
    <w:abstractNumId w:val="0"/>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E2"/>
    <w:rsid w:val="000927BB"/>
    <w:rsid w:val="000B79F3"/>
    <w:rsid w:val="000C042C"/>
    <w:rsid w:val="000D6F41"/>
    <w:rsid w:val="00105FB4"/>
    <w:rsid w:val="0014437F"/>
    <w:rsid w:val="001C7E6A"/>
    <w:rsid w:val="002340DC"/>
    <w:rsid w:val="0027245E"/>
    <w:rsid w:val="002A0524"/>
    <w:rsid w:val="002B3231"/>
    <w:rsid w:val="002E3F9A"/>
    <w:rsid w:val="00376181"/>
    <w:rsid w:val="003E27E2"/>
    <w:rsid w:val="00403D31"/>
    <w:rsid w:val="004168C1"/>
    <w:rsid w:val="00465492"/>
    <w:rsid w:val="004F5D22"/>
    <w:rsid w:val="005221CE"/>
    <w:rsid w:val="00571C77"/>
    <w:rsid w:val="005801A5"/>
    <w:rsid w:val="00583F77"/>
    <w:rsid w:val="005B11E1"/>
    <w:rsid w:val="005B2212"/>
    <w:rsid w:val="005C1D33"/>
    <w:rsid w:val="005F74E3"/>
    <w:rsid w:val="00785E3B"/>
    <w:rsid w:val="00791E73"/>
    <w:rsid w:val="007B48AD"/>
    <w:rsid w:val="007E7B77"/>
    <w:rsid w:val="0083707F"/>
    <w:rsid w:val="00862296"/>
    <w:rsid w:val="00886237"/>
    <w:rsid w:val="008B4EBC"/>
    <w:rsid w:val="008C5E15"/>
    <w:rsid w:val="00912F17"/>
    <w:rsid w:val="009359E2"/>
    <w:rsid w:val="00937953"/>
    <w:rsid w:val="00941DD6"/>
    <w:rsid w:val="00946559"/>
    <w:rsid w:val="00963486"/>
    <w:rsid w:val="009738AF"/>
    <w:rsid w:val="009E1DD8"/>
    <w:rsid w:val="009F550C"/>
    <w:rsid w:val="00A63D3E"/>
    <w:rsid w:val="00AB5A83"/>
    <w:rsid w:val="00AD34F9"/>
    <w:rsid w:val="00AE5ADB"/>
    <w:rsid w:val="00B50C23"/>
    <w:rsid w:val="00BA3890"/>
    <w:rsid w:val="00C40F87"/>
    <w:rsid w:val="00C5000D"/>
    <w:rsid w:val="00C73F6A"/>
    <w:rsid w:val="00CA115E"/>
    <w:rsid w:val="00CC26A9"/>
    <w:rsid w:val="00CC76D4"/>
    <w:rsid w:val="00D4033B"/>
    <w:rsid w:val="00D41FC6"/>
    <w:rsid w:val="00D771ED"/>
    <w:rsid w:val="00D84D80"/>
    <w:rsid w:val="00E073E8"/>
    <w:rsid w:val="00EA20F9"/>
    <w:rsid w:val="00EE01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3B02"/>
  <w15:chartTrackingRefBased/>
  <w15:docId w15:val="{009F3D01-2859-477F-AEF2-85FB4A90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00D"/>
    <w:pPr>
      <w:autoSpaceDE w:val="0"/>
      <w:autoSpaceDN w:val="0"/>
      <w:adjustRightInd w:val="0"/>
      <w:spacing w:after="0" w:line="240" w:lineRule="auto"/>
    </w:pPr>
    <w:rPr>
      <w:rFonts w:ascii="Dia Regular" w:hAnsi="Dia Regular" w:cs="Dia Regular"/>
      <w:color w:val="000000"/>
      <w:sz w:val="24"/>
      <w:szCs w:val="24"/>
    </w:rPr>
  </w:style>
  <w:style w:type="paragraph" w:customStyle="1" w:styleId="Pa1">
    <w:name w:val="Pa1"/>
    <w:basedOn w:val="Default"/>
    <w:next w:val="Default"/>
    <w:uiPriority w:val="99"/>
    <w:rsid w:val="00C5000D"/>
    <w:pPr>
      <w:spacing w:line="241" w:lineRule="atLeast"/>
    </w:pPr>
    <w:rPr>
      <w:rFonts w:cstheme="minorBidi"/>
      <w:color w:val="auto"/>
    </w:rPr>
  </w:style>
  <w:style w:type="character" w:customStyle="1" w:styleId="A1">
    <w:name w:val="A1"/>
    <w:uiPriority w:val="99"/>
    <w:rsid w:val="00C5000D"/>
    <w:rPr>
      <w:rFonts w:cs="Dia Regular"/>
      <w:color w:val="221E1F"/>
      <w:sz w:val="21"/>
      <w:szCs w:val="21"/>
    </w:rPr>
  </w:style>
  <w:style w:type="character" w:customStyle="1" w:styleId="A2">
    <w:name w:val="A2"/>
    <w:uiPriority w:val="99"/>
    <w:rsid w:val="00C5000D"/>
    <w:rPr>
      <w:rFonts w:cs="Dia Regular"/>
      <w:color w:val="221E1F"/>
      <w:sz w:val="20"/>
      <w:szCs w:val="20"/>
    </w:rPr>
  </w:style>
  <w:style w:type="paragraph" w:styleId="BalloonText">
    <w:name w:val="Balloon Text"/>
    <w:basedOn w:val="Normal"/>
    <w:link w:val="BalloonTextChar"/>
    <w:uiPriority w:val="99"/>
    <w:semiHidden/>
    <w:unhideWhenUsed/>
    <w:rsid w:val="008370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07F"/>
    <w:rPr>
      <w:rFonts w:ascii="Segoe UI" w:hAnsi="Segoe UI" w:cs="Segoe UI"/>
      <w:sz w:val="18"/>
      <w:szCs w:val="18"/>
    </w:rPr>
  </w:style>
  <w:style w:type="paragraph" w:styleId="ListParagraph">
    <w:name w:val="List Paragraph"/>
    <w:basedOn w:val="Normal"/>
    <w:uiPriority w:val="34"/>
    <w:qFormat/>
    <w:rsid w:val="009359E2"/>
    <w:pPr>
      <w:spacing w:after="0" w:line="240" w:lineRule="auto"/>
      <w:ind w:left="720"/>
      <w:contextualSpacing/>
    </w:pPr>
    <w:rPr>
      <w:rFonts w:ascii="Times New Roman" w:eastAsia="Times New Roman" w:hAnsi="Times New Roman" w:cs="Times New Roman"/>
      <w:sz w:val="24"/>
      <w:szCs w:val="24"/>
    </w:rPr>
  </w:style>
  <w:style w:type="paragraph" w:customStyle="1" w:styleId="Body">
    <w:name w:val="Body"/>
    <w:rsid w:val="009359E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Title">
    <w:name w:val="Title"/>
    <w:basedOn w:val="Normal"/>
    <w:link w:val="TitleChar"/>
    <w:qFormat/>
    <w:rsid w:val="005B2212"/>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5B2212"/>
    <w:rPr>
      <w:rFonts w:ascii="Arial" w:eastAsia="Times New Roman" w:hAnsi="Arial" w:cs="Arial"/>
      <w:b/>
      <w:bCs/>
      <w:sz w:val="24"/>
      <w:szCs w:val="24"/>
    </w:rPr>
  </w:style>
  <w:style w:type="paragraph" w:styleId="Header">
    <w:name w:val="header"/>
    <w:basedOn w:val="Normal"/>
    <w:link w:val="HeaderChar"/>
    <w:uiPriority w:val="99"/>
    <w:unhideWhenUsed/>
    <w:rsid w:val="00EA2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0F9"/>
  </w:style>
  <w:style w:type="paragraph" w:styleId="Footer">
    <w:name w:val="footer"/>
    <w:basedOn w:val="Normal"/>
    <w:link w:val="FooterChar"/>
    <w:uiPriority w:val="99"/>
    <w:unhideWhenUsed/>
    <w:rsid w:val="00EA2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0F9"/>
  </w:style>
  <w:style w:type="paragraph" w:styleId="Revision">
    <w:name w:val="Revision"/>
    <w:hidden/>
    <w:uiPriority w:val="99"/>
    <w:semiHidden/>
    <w:rsid w:val="005C1D33"/>
    <w:pPr>
      <w:spacing w:after="0" w:line="240" w:lineRule="auto"/>
    </w:pPr>
  </w:style>
  <w:style w:type="character" w:styleId="CommentReference">
    <w:name w:val="annotation reference"/>
    <w:basedOn w:val="DefaultParagraphFont"/>
    <w:uiPriority w:val="99"/>
    <w:semiHidden/>
    <w:unhideWhenUsed/>
    <w:rsid w:val="005C1D33"/>
    <w:rPr>
      <w:sz w:val="16"/>
      <w:szCs w:val="16"/>
    </w:rPr>
  </w:style>
  <w:style w:type="paragraph" w:styleId="CommentText">
    <w:name w:val="annotation text"/>
    <w:basedOn w:val="Normal"/>
    <w:link w:val="CommentTextChar"/>
    <w:uiPriority w:val="99"/>
    <w:semiHidden/>
    <w:unhideWhenUsed/>
    <w:rsid w:val="005C1D33"/>
    <w:pPr>
      <w:spacing w:line="240" w:lineRule="auto"/>
    </w:pPr>
    <w:rPr>
      <w:sz w:val="20"/>
      <w:szCs w:val="20"/>
    </w:rPr>
  </w:style>
  <w:style w:type="character" w:customStyle="1" w:styleId="CommentTextChar">
    <w:name w:val="Comment Text Char"/>
    <w:basedOn w:val="DefaultParagraphFont"/>
    <w:link w:val="CommentText"/>
    <w:uiPriority w:val="99"/>
    <w:semiHidden/>
    <w:rsid w:val="005C1D33"/>
    <w:rPr>
      <w:sz w:val="20"/>
      <w:szCs w:val="20"/>
    </w:rPr>
  </w:style>
  <w:style w:type="paragraph" w:styleId="CommentSubject">
    <w:name w:val="annotation subject"/>
    <w:basedOn w:val="CommentText"/>
    <w:next w:val="CommentText"/>
    <w:link w:val="CommentSubjectChar"/>
    <w:uiPriority w:val="99"/>
    <w:semiHidden/>
    <w:unhideWhenUsed/>
    <w:rsid w:val="005C1D33"/>
    <w:rPr>
      <w:b/>
      <w:bCs/>
    </w:rPr>
  </w:style>
  <w:style w:type="character" w:customStyle="1" w:styleId="CommentSubjectChar">
    <w:name w:val="Comment Subject Char"/>
    <w:basedOn w:val="CommentTextChar"/>
    <w:link w:val="CommentSubject"/>
    <w:uiPriority w:val="99"/>
    <w:semiHidden/>
    <w:rsid w:val="005C1D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2</cp:revision>
  <cp:lastPrinted>2019-10-08T13:53:00Z</cp:lastPrinted>
  <dcterms:created xsi:type="dcterms:W3CDTF">2019-10-17T13:39:00Z</dcterms:created>
  <dcterms:modified xsi:type="dcterms:W3CDTF">2019-10-17T13:39:00Z</dcterms:modified>
</cp:coreProperties>
</file>