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D765" w14:textId="7D52F941" w:rsidR="009359E2" w:rsidRPr="003439B1" w:rsidRDefault="008B4EBC" w:rsidP="00F728C9">
      <w:pPr>
        <w:spacing w:after="0"/>
        <w:rPr>
          <w:rFonts w:cstheme="minorHAnsi"/>
          <w:b/>
        </w:rPr>
      </w:pPr>
      <w:permStart w:id="1541407989" w:edGrp="everyone"/>
      <w:r w:rsidRPr="003439B1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D5BE2B" wp14:editId="42D5FDE5">
            <wp:simplePos x="0" y="0"/>
            <wp:positionH relativeFrom="column">
              <wp:posOffset>-268605</wp:posOffset>
            </wp:positionH>
            <wp:positionV relativeFrom="page">
              <wp:posOffset>361950</wp:posOffset>
            </wp:positionV>
            <wp:extent cx="1714500" cy="40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A_logo_without_bo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541407989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7088"/>
      </w:tblGrid>
      <w:tr w:rsidR="001A790C" w:rsidRPr="003439B1" w14:paraId="297360A9" w14:textId="77777777" w:rsidTr="00D42DE8">
        <w:tc>
          <w:tcPr>
            <w:tcW w:w="2830" w:type="dxa"/>
          </w:tcPr>
          <w:p w14:paraId="6480211F" w14:textId="77777777" w:rsidR="001A790C" w:rsidRPr="003439B1" w:rsidRDefault="001A790C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Job Title:</w:t>
            </w:r>
          </w:p>
        </w:tc>
        <w:tc>
          <w:tcPr>
            <w:tcW w:w="7088" w:type="dxa"/>
          </w:tcPr>
          <w:p w14:paraId="0FD3EFAE" w14:textId="19012442" w:rsidR="001A790C" w:rsidRPr="003439B1" w:rsidRDefault="0039732F" w:rsidP="00760D31">
            <w:pPr>
              <w:rPr>
                <w:rFonts w:eastAsia="Gotham Book"/>
              </w:rPr>
            </w:pPr>
            <w:r>
              <w:t xml:space="preserve">Business </w:t>
            </w:r>
            <w:r w:rsidR="00F702E3">
              <w:t>Systems</w:t>
            </w:r>
            <w:r w:rsidR="00037BB3">
              <w:t xml:space="preserve"> </w:t>
            </w:r>
            <w:r w:rsidR="00DF0195">
              <w:t xml:space="preserve">and Data </w:t>
            </w:r>
            <w:r w:rsidR="17D23D87">
              <w:t>A</w:t>
            </w:r>
            <w:r w:rsidR="00DF0195">
              <w:t>nalyst</w:t>
            </w:r>
          </w:p>
        </w:tc>
      </w:tr>
      <w:tr w:rsidR="00797D5B" w:rsidRPr="003439B1" w14:paraId="4449BE9C" w14:textId="77777777" w:rsidTr="630605B2">
        <w:tc>
          <w:tcPr>
            <w:tcW w:w="2830" w:type="dxa"/>
          </w:tcPr>
          <w:p w14:paraId="58C749E4" w14:textId="74ACB742" w:rsidR="00797D5B" w:rsidRPr="003439B1" w:rsidRDefault="00797D5B" w:rsidP="00760D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Department:</w:t>
            </w:r>
          </w:p>
        </w:tc>
        <w:tc>
          <w:tcPr>
            <w:tcW w:w="7088" w:type="dxa"/>
          </w:tcPr>
          <w:p w14:paraId="706A97AD" w14:textId="0667A6F8" w:rsidR="00797D5B" w:rsidRDefault="00797D5B" w:rsidP="00760D31">
            <w:r>
              <w:t>Operations, Estates, and ICT</w:t>
            </w:r>
          </w:p>
        </w:tc>
      </w:tr>
      <w:tr w:rsidR="00385705" w:rsidRPr="003439B1" w14:paraId="0D0CCE37" w14:textId="77777777" w:rsidTr="00D42DE8">
        <w:tc>
          <w:tcPr>
            <w:tcW w:w="2830" w:type="dxa"/>
          </w:tcPr>
          <w:p w14:paraId="13546997" w14:textId="5BD8B258" w:rsidR="00385705" w:rsidRPr="003439B1" w:rsidRDefault="00385705" w:rsidP="00760D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</w:t>
            </w:r>
            <w:r w:rsidR="00B72162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to:</w:t>
            </w:r>
          </w:p>
        </w:tc>
        <w:tc>
          <w:tcPr>
            <w:tcW w:w="7088" w:type="dxa"/>
          </w:tcPr>
          <w:p w14:paraId="286385B2" w14:textId="493E30F1" w:rsidR="00385705" w:rsidRPr="003439B1" w:rsidRDefault="00DF0195" w:rsidP="00760D31">
            <w:pPr>
              <w:rPr>
                <w:rFonts w:eastAsia="Gotham Book" w:cstheme="minorHAnsi"/>
              </w:rPr>
            </w:pPr>
            <w:r>
              <w:rPr>
                <w:rFonts w:eastAsia="Gotham Book" w:cstheme="minorHAnsi"/>
              </w:rPr>
              <w:t>IT Manager</w:t>
            </w:r>
          </w:p>
        </w:tc>
      </w:tr>
      <w:tr w:rsidR="00EE670F" w:rsidRPr="003439B1" w14:paraId="70E3EA9E" w14:textId="77777777" w:rsidTr="00D42DE8">
        <w:tc>
          <w:tcPr>
            <w:tcW w:w="2830" w:type="dxa"/>
          </w:tcPr>
          <w:p w14:paraId="52CEF36F" w14:textId="7FA4EEB4" w:rsidR="00EE670F" w:rsidRPr="003439B1" w:rsidRDefault="00EE670F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Responsible for:</w:t>
            </w:r>
          </w:p>
        </w:tc>
        <w:tc>
          <w:tcPr>
            <w:tcW w:w="7088" w:type="dxa"/>
          </w:tcPr>
          <w:p w14:paraId="685DC88E" w14:textId="6D113720" w:rsidR="00EE670F" w:rsidRPr="003439B1" w:rsidRDefault="00851CF2" w:rsidP="00760D31">
            <w:pPr>
              <w:rPr>
                <w:rFonts w:eastAsia="Gotham Book" w:cstheme="minorHAnsi"/>
              </w:rPr>
            </w:pPr>
            <w:r w:rsidRPr="00851CF2">
              <w:rPr>
                <w:rFonts w:eastAsia="Gotham Book" w:cstheme="minorHAnsi"/>
              </w:rPr>
              <w:t>No direct reports, working across RADA</w:t>
            </w:r>
            <w:r>
              <w:rPr>
                <w:rFonts w:eastAsia="Gotham Book" w:cstheme="minorHAnsi"/>
              </w:rPr>
              <w:t xml:space="preserve"> and RADA</w:t>
            </w:r>
            <w:r w:rsidRPr="00851CF2">
              <w:rPr>
                <w:rFonts w:eastAsia="Gotham Book" w:cstheme="minorHAnsi"/>
              </w:rPr>
              <w:t xml:space="preserve"> Business</w:t>
            </w:r>
          </w:p>
        </w:tc>
      </w:tr>
      <w:tr w:rsidR="00B72162" w:rsidRPr="003439B1" w14:paraId="11E90EFC" w14:textId="77777777" w:rsidTr="00D42DE8">
        <w:tc>
          <w:tcPr>
            <w:tcW w:w="2830" w:type="dxa"/>
          </w:tcPr>
          <w:p w14:paraId="58FBFA50" w14:textId="17E58FD0" w:rsidR="00B72162" w:rsidRDefault="00B72162" w:rsidP="00760D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</w:t>
            </w:r>
          </w:p>
        </w:tc>
        <w:tc>
          <w:tcPr>
            <w:tcW w:w="7088" w:type="dxa"/>
          </w:tcPr>
          <w:p w14:paraId="55BEC06E" w14:textId="33815A5A" w:rsidR="00B72162" w:rsidRPr="003439B1" w:rsidRDefault="006179C9" w:rsidP="00760D31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3F56DC">
              <w:rPr>
                <w:rFonts w:cstheme="minorHAnsi"/>
              </w:rPr>
              <w:t>37,500</w:t>
            </w:r>
          </w:p>
        </w:tc>
      </w:tr>
      <w:tr w:rsidR="001A790C" w:rsidRPr="003439B1" w14:paraId="5196DFBD" w14:textId="77777777" w:rsidTr="00D42DE8">
        <w:tc>
          <w:tcPr>
            <w:tcW w:w="2830" w:type="dxa"/>
          </w:tcPr>
          <w:p w14:paraId="1711EB0E" w14:textId="3A61DCE5" w:rsidR="001A790C" w:rsidRPr="003439B1" w:rsidRDefault="00B72162" w:rsidP="00760D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296F5E">
              <w:rPr>
                <w:rFonts w:cstheme="minorHAnsi"/>
                <w:b/>
              </w:rPr>
              <w:t>ontract</w:t>
            </w:r>
            <w:r w:rsidR="00D42DE8">
              <w:rPr>
                <w:rFonts w:cstheme="minorHAnsi"/>
                <w:b/>
              </w:rPr>
              <w:t>:</w:t>
            </w:r>
          </w:p>
        </w:tc>
        <w:tc>
          <w:tcPr>
            <w:tcW w:w="7088" w:type="dxa"/>
          </w:tcPr>
          <w:p w14:paraId="07CE6BEC" w14:textId="005EE2FB" w:rsidR="001A790C" w:rsidRPr="003439B1" w:rsidRDefault="001A790C" w:rsidP="00760D31">
            <w:pPr>
              <w:rPr>
                <w:rFonts w:cstheme="minorHAnsi"/>
              </w:rPr>
            </w:pPr>
            <w:r w:rsidRPr="003439B1">
              <w:rPr>
                <w:rFonts w:cstheme="minorHAnsi"/>
              </w:rPr>
              <w:t>Permanent</w:t>
            </w:r>
            <w:r w:rsidR="00F14C5F">
              <w:rPr>
                <w:rFonts w:cstheme="minorHAnsi"/>
              </w:rPr>
              <w:t>, full-time</w:t>
            </w:r>
            <w:r w:rsidR="008B43DF">
              <w:rPr>
                <w:rFonts w:cstheme="minorHAnsi"/>
              </w:rPr>
              <w:t xml:space="preserve"> </w:t>
            </w:r>
            <w:r w:rsidR="002A5392">
              <w:rPr>
                <w:rFonts w:cstheme="minorHAnsi"/>
              </w:rPr>
              <w:t xml:space="preserve"> </w:t>
            </w:r>
          </w:p>
        </w:tc>
      </w:tr>
      <w:tr w:rsidR="00B27458" w:rsidRPr="003439B1" w14:paraId="1A1BD711" w14:textId="77777777" w:rsidTr="00D42DE8">
        <w:tc>
          <w:tcPr>
            <w:tcW w:w="2830" w:type="dxa"/>
          </w:tcPr>
          <w:p w14:paraId="48CA1B64" w14:textId="25D2B05D" w:rsidR="00B27458" w:rsidRPr="003439B1" w:rsidRDefault="00B72162" w:rsidP="00760D3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  <w:tc>
          <w:tcPr>
            <w:tcW w:w="7088" w:type="dxa"/>
          </w:tcPr>
          <w:p w14:paraId="0C89B61B" w14:textId="02242183" w:rsidR="00B27458" w:rsidRPr="003439B1" w:rsidRDefault="00B72162" w:rsidP="00760D31">
            <w:pPr>
              <w:rPr>
                <w:rFonts w:cstheme="minorHAnsi"/>
              </w:rPr>
            </w:pPr>
            <w:r>
              <w:rPr>
                <w:rFonts w:cstheme="minorHAnsi"/>
              </w:rPr>
              <w:t>On site at RADA</w:t>
            </w:r>
          </w:p>
        </w:tc>
      </w:tr>
    </w:tbl>
    <w:p w14:paraId="24123173" w14:textId="77777777" w:rsidR="009359E2" w:rsidRPr="007A4280" w:rsidRDefault="009359E2" w:rsidP="00760D31">
      <w:pPr>
        <w:rPr>
          <w:rFonts w:cstheme="minorHAnsi"/>
          <w:sz w:val="4"/>
          <w:szCs w:val="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9359E2" w:rsidRPr="003439B1" w14:paraId="38D41988" w14:textId="77777777" w:rsidTr="00D42DE8">
        <w:tc>
          <w:tcPr>
            <w:tcW w:w="9918" w:type="dxa"/>
          </w:tcPr>
          <w:p w14:paraId="68FFCFCF" w14:textId="77777777" w:rsidR="009359E2" w:rsidRPr="003439B1" w:rsidRDefault="009359E2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Prime Function of Role:</w:t>
            </w:r>
          </w:p>
        </w:tc>
      </w:tr>
      <w:tr w:rsidR="009359E2" w:rsidRPr="003439B1" w14:paraId="409F75CB" w14:textId="77777777" w:rsidTr="00D42DE8">
        <w:tc>
          <w:tcPr>
            <w:tcW w:w="9918" w:type="dxa"/>
          </w:tcPr>
          <w:p w14:paraId="50A6CF64" w14:textId="1C70670C" w:rsidR="00BB5AD2" w:rsidRDefault="00E572C1" w:rsidP="00BD771B">
            <w:r w:rsidRPr="14BEFD49">
              <w:t>Th</w:t>
            </w:r>
            <w:r w:rsidR="00830D4D" w:rsidRPr="14BEFD49">
              <w:t>is role</w:t>
            </w:r>
            <w:r w:rsidR="007A530D" w:rsidRPr="14BEFD49">
              <w:t xml:space="preserve"> will lead </w:t>
            </w:r>
            <w:r w:rsidR="00037BB3" w:rsidRPr="14BEFD49">
              <w:t>on</w:t>
            </w:r>
            <w:r w:rsidR="0039732F" w:rsidRPr="14BEFD49">
              <w:t xml:space="preserve"> managing, </w:t>
            </w:r>
            <w:r w:rsidR="008A25E3" w:rsidRPr="14BEFD49">
              <w:t>maintaining</w:t>
            </w:r>
            <w:r w:rsidR="0039732F" w:rsidRPr="14BEFD49">
              <w:t xml:space="preserve"> and developing business application</w:t>
            </w:r>
            <w:r w:rsidR="29BD7EEC" w:rsidRPr="14BEFD49">
              <w:t>s</w:t>
            </w:r>
            <w:r w:rsidR="0039732F" w:rsidRPr="14BEFD49">
              <w:t xml:space="preserve"> and data at RAD</w:t>
            </w:r>
            <w:r w:rsidR="00046D0C" w:rsidRPr="14BEFD49">
              <w:t>A and RADA Business</w:t>
            </w:r>
            <w:r w:rsidR="00066F7C">
              <w:t>,</w:t>
            </w:r>
            <w:r w:rsidR="005B6B8E" w:rsidRPr="14BEFD49">
              <w:t xml:space="preserve"> ensuring they support the organisation’s </w:t>
            </w:r>
            <w:r w:rsidR="00242315" w:rsidRPr="14BEFD49">
              <w:t>needs</w:t>
            </w:r>
            <w:r w:rsidR="00BD771B" w:rsidRPr="14BEFD49">
              <w:t>. There will be</w:t>
            </w:r>
            <w:r w:rsidR="00046D0C" w:rsidRPr="14BEFD49">
              <w:t xml:space="preserve"> focus on</w:t>
            </w:r>
            <w:r w:rsidR="00F45ABE">
              <w:t xml:space="preserve"> </w:t>
            </w:r>
            <w:r w:rsidR="00F45ABE" w:rsidRPr="14BEFD49">
              <w:t>Microsoft</w:t>
            </w:r>
            <w:r w:rsidR="00F72F31" w:rsidRPr="14BEFD49">
              <w:t xml:space="preserve"> 365,</w:t>
            </w:r>
            <w:r w:rsidR="00840E35" w:rsidRPr="14BEFD49">
              <w:t xml:space="preserve"> </w:t>
            </w:r>
            <w:r w:rsidR="00046D0C" w:rsidRPr="14BEFD49">
              <w:t>Dynamics</w:t>
            </w:r>
            <w:r w:rsidR="00F45ABE" w:rsidRPr="14BEFD49">
              <w:t xml:space="preserve">, </w:t>
            </w:r>
            <w:r w:rsidR="0080558E" w:rsidRPr="14BEFD49">
              <w:t>Power Platform</w:t>
            </w:r>
            <w:r w:rsidR="00DA4F66" w:rsidRPr="14BEFD49">
              <w:t xml:space="preserve"> and </w:t>
            </w:r>
            <w:r w:rsidR="00F72F31" w:rsidRPr="14BEFD49">
              <w:t xml:space="preserve">Entra </w:t>
            </w:r>
            <w:r w:rsidR="00BD771B" w:rsidRPr="14BEFD49">
              <w:t>as well as</w:t>
            </w:r>
            <w:r w:rsidR="00864A72" w:rsidRPr="14BEFD49">
              <w:t xml:space="preserve"> </w:t>
            </w:r>
            <w:r w:rsidR="007D13E5" w:rsidRPr="14BEFD49">
              <w:t xml:space="preserve">variety </w:t>
            </w:r>
            <w:r w:rsidR="00BD771B" w:rsidRPr="14BEFD49">
              <w:t>of</w:t>
            </w:r>
            <w:r w:rsidR="007D13E5" w:rsidRPr="14BEFD49">
              <w:t xml:space="preserve"> off</w:t>
            </w:r>
            <w:r w:rsidR="00BD771B" w:rsidRPr="14BEFD49">
              <w:t xml:space="preserve"> the shelf appl</w:t>
            </w:r>
            <w:r w:rsidR="005734EC" w:rsidRPr="14BEFD49">
              <w:t>ication</w:t>
            </w:r>
            <w:r w:rsidR="007D13E5" w:rsidRPr="14BEFD49">
              <w:t>s</w:t>
            </w:r>
            <w:r w:rsidR="0032224C" w:rsidRPr="14BEFD49">
              <w:t>.</w:t>
            </w:r>
            <w:r w:rsidR="00E95D98" w:rsidRPr="14BEFD49">
              <w:t xml:space="preserve"> </w:t>
            </w:r>
          </w:p>
          <w:p w14:paraId="3BE44E5F" w14:textId="1B7332DA" w:rsidR="00144CB8" w:rsidRPr="003439B1" w:rsidRDefault="00E95D98" w:rsidP="00BD771B">
            <w:r w:rsidRPr="630605B2">
              <w:t xml:space="preserve">This role will also </w:t>
            </w:r>
            <w:r w:rsidR="002D6969" w:rsidRPr="630605B2">
              <w:t>support</w:t>
            </w:r>
            <w:r w:rsidRPr="630605B2">
              <w:t xml:space="preserve"> </w:t>
            </w:r>
            <w:r w:rsidR="00C20533" w:rsidRPr="630605B2">
              <w:t>with data management</w:t>
            </w:r>
            <w:r w:rsidR="00081357" w:rsidRPr="630605B2">
              <w:t xml:space="preserve">, working with relevant </w:t>
            </w:r>
            <w:r w:rsidR="1F9A04F9" w:rsidRPr="630605B2">
              <w:t>colleague</w:t>
            </w:r>
            <w:r w:rsidR="65FB8BA5" w:rsidRPr="630605B2">
              <w:t>s</w:t>
            </w:r>
            <w:r w:rsidR="00081357" w:rsidRPr="630605B2">
              <w:t xml:space="preserve"> to ensure</w:t>
            </w:r>
            <w:r w:rsidR="00C20533" w:rsidRPr="630605B2">
              <w:t xml:space="preserve"> data is collected, stored and analysed effectively and compliantly.</w:t>
            </w:r>
          </w:p>
        </w:tc>
      </w:tr>
    </w:tbl>
    <w:p w14:paraId="4076BA13" w14:textId="77777777" w:rsidR="009359E2" w:rsidRPr="007A4280" w:rsidRDefault="009359E2" w:rsidP="00760D31">
      <w:pPr>
        <w:rPr>
          <w:rFonts w:cstheme="minorHAnsi"/>
          <w:sz w:val="4"/>
          <w:szCs w:val="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9359E2" w:rsidRPr="003439B1" w14:paraId="4F05C2AF" w14:textId="77777777" w:rsidTr="00797D5B">
        <w:trPr>
          <w:trHeight w:val="3960"/>
        </w:trPr>
        <w:tc>
          <w:tcPr>
            <w:tcW w:w="9918" w:type="dxa"/>
          </w:tcPr>
          <w:p w14:paraId="45A50BC0" w14:textId="1757764D" w:rsidR="001568B2" w:rsidRDefault="00E572C1" w:rsidP="00C009C9">
            <w:pPr>
              <w:rPr>
                <w:rFonts w:cstheme="minorHAnsi"/>
                <w:b/>
                <w:bCs/>
              </w:rPr>
            </w:pPr>
            <w:r w:rsidRPr="003439B1">
              <w:rPr>
                <w:rFonts w:cstheme="minorHAnsi"/>
                <w:b/>
                <w:bCs/>
              </w:rPr>
              <w:t>Key responsibilities</w:t>
            </w:r>
          </w:p>
          <w:p w14:paraId="4385DE3D" w14:textId="1B3836EB" w:rsidR="00FC57E8" w:rsidRDefault="00FC57E8" w:rsidP="00C009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Applications</w:t>
            </w:r>
          </w:p>
          <w:p w14:paraId="650FBFE8" w14:textId="6ECBD7CD" w:rsidR="004C510E" w:rsidRPr="001A2086" w:rsidRDefault="00834BB8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Take </w:t>
            </w:r>
            <w:r w:rsidR="004C510E" w:rsidRPr="001A2086">
              <w:rPr>
                <w:rFonts w:asciiTheme="minorHAnsi" w:hAnsiTheme="minorHAnsi" w:cstheme="minorHAnsi"/>
                <w:sz w:val="22"/>
                <w:szCs w:val="22"/>
              </w:rPr>
              <w:t>ownership</w:t>
            </w:r>
            <w:r w:rsidR="00BE1B50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7A03A6" w:rsidRPr="001A2086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365</w:t>
            </w:r>
            <w:r w:rsidR="009E755D" w:rsidRPr="001A208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Power platforms and </w:t>
            </w:r>
            <w:r w:rsidR="009E755D" w:rsidRPr="001A2086">
              <w:rPr>
                <w:rFonts w:asciiTheme="minorHAnsi" w:hAnsiTheme="minorHAnsi" w:cstheme="minorHAnsi"/>
                <w:sz w:val="22"/>
                <w:szCs w:val="22"/>
              </w:rPr>
              <w:t>off the shelf</w:t>
            </w:r>
            <w:r w:rsidR="004C510E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applications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across RADA and RADA Business</w:t>
            </w:r>
          </w:p>
          <w:p w14:paraId="5F5CB600" w14:textId="3276F8B1" w:rsidR="00B6683D" w:rsidRDefault="00B6683D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44569E" w:rsidRPr="001A2086">
              <w:rPr>
                <w:rFonts w:asciiTheme="minorHAnsi" w:hAnsiTheme="minorHAnsi" w:cstheme="minorHAnsi"/>
                <w:sz w:val="22"/>
                <w:szCs w:val="22"/>
              </w:rPr>
              <w:t>application support for users</w:t>
            </w:r>
            <w:r w:rsidR="009D20E8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57E8" w:rsidRPr="001A2086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9D20E8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access management</w:t>
            </w:r>
            <w:r w:rsidR="007018A6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B293A" w:rsidRPr="001A2086">
              <w:rPr>
                <w:rFonts w:asciiTheme="minorHAnsi" w:hAnsiTheme="minorHAnsi" w:cstheme="minorHAnsi"/>
                <w:sz w:val="22"/>
                <w:szCs w:val="22"/>
              </w:rPr>
              <w:t>bug fixing</w:t>
            </w:r>
            <w:r w:rsidR="007018A6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10D05">
              <w:rPr>
                <w:rFonts w:asciiTheme="minorHAnsi" w:hAnsiTheme="minorHAnsi" w:cstheme="minorHAnsi"/>
                <w:sz w:val="22"/>
                <w:szCs w:val="22"/>
              </w:rPr>
              <w:t>ensuring all tickets are logged, tracked and trends are mo</w:t>
            </w:r>
            <w:r w:rsidR="009D605F">
              <w:rPr>
                <w:rFonts w:asciiTheme="minorHAnsi" w:hAnsiTheme="minorHAnsi" w:cstheme="minorHAnsi"/>
                <w:sz w:val="22"/>
                <w:szCs w:val="22"/>
              </w:rPr>
              <w:t>nitored</w:t>
            </w:r>
          </w:p>
          <w:p w14:paraId="48A3027B" w14:textId="36B8DF86" w:rsidR="009D605F" w:rsidRPr="001A2086" w:rsidRDefault="00F56691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D605F">
              <w:rPr>
                <w:rFonts w:asciiTheme="minorHAnsi" w:hAnsiTheme="minorHAnsi" w:cstheme="minorHAnsi"/>
                <w:sz w:val="22"/>
                <w:szCs w:val="22"/>
              </w:rPr>
              <w:t xml:space="preserve">ork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proactively </w:t>
            </w:r>
            <w:r w:rsidR="009D605F">
              <w:rPr>
                <w:rFonts w:asciiTheme="minorHAnsi" w:hAnsiTheme="minorHAnsi" w:cstheme="minorHAnsi"/>
                <w:sz w:val="22"/>
                <w:szCs w:val="22"/>
              </w:rPr>
              <w:t>to ensure recurring issues and pain points are identified and resolved</w:t>
            </w:r>
            <w:r w:rsidR="001E3E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E3E30" w:rsidRPr="001E3E30">
              <w:rPr>
                <w:rFonts w:asciiTheme="minorHAnsi" w:hAnsiTheme="minorHAnsi" w:cstheme="minorHAnsi"/>
                <w:sz w:val="22"/>
                <w:szCs w:val="22"/>
              </w:rPr>
              <w:t>enhanc</w:t>
            </w:r>
            <w:r w:rsidR="001E3E30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1E3E30" w:rsidRPr="001E3E30">
              <w:rPr>
                <w:rFonts w:asciiTheme="minorHAnsi" w:hAnsiTheme="minorHAnsi" w:cstheme="minorHAnsi"/>
                <w:sz w:val="22"/>
                <w:szCs w:val="22"/>
              </w:rPr>
              <w:t xml:space="preserve">process flow </w:t>
            </w:r>
            <w:r w:rsidR="001E3E30">
              <w:rPr>
                <w:rFonts w:asciiTheme="minorHAnsi" w:hAnsiTheme="minorHAnsi" w:cstheme="minorHAnsi"/>
                <w:sz w:val="22"/>
                <w:szCs w:val="22"/>
              </w:rPr>
              <w:t>and reducing</w:t>
            </w:r>
            <w:r w:rsidR="001E3E30" w:rsidRPr="001E3E30">
              <w:rPr>
                <w:rFonts w:asciiTheme="minorHAnsi" w:hAnsiTheme="minorHAnsi" w:cstheme="minorHAnsi"/>
                <w:sz w:val="22"/>
                <w:szCs w:val="22"/>
              </w:rPr>
              <w:t xml:space="preserve"> errors</w:t>
            </w:r>
          </w:p>
          <w:p w14:paraId="3DAA561C" w14:textId="246F4029" w:rsidR="005E1E0B" w:rsidRPr="001A2086" w:rsidRDefault="004C510E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Ensure sy</w:t>
            </w:r>
            <w:r w:rsidR="006B5F31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stems are </w:t>
            </w:r>
            <w:r w:rsidR="005D4440" w:rsidRPr="001A2086">
              <w:rPr>
                <w:rFonts w:asciiTheme="minorHAnsi" w:hAnsiTheme="minorHAnsi" w:cstheme="minorHAnsi"/>
                <w:sz w:val="22"/>
                <w:szCs w:val="22"/>
              </w:rPr>
              <w:t>maintaining</w:t>
            </w:r>
            <w:r w:rsidR="006B5F31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, patched and updated to ensure they are secure </w:t>
            </w:r>
            <w:r w:rsidR="00AB6DFF" w:rsidRPr="001A2086">
              <w:rPr>
                <w:rFonts w:asciiTheme="minorHAnsi" w:hAnsiTheme="minorHAnsi" w:cstheme="minorHAnsi"/>
                <w:sz w:val="22"/>
                <w:szCs w:val="22"/>
              </w:rPr>
              <w:t>and feature full</w:t>
            </w:r>
            <w:r w:rsidR="005E1E0B" w:rsidRPr="001A20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6A9B5A" w14:textId="3F330625" w:rsidR="005E1E0B" w:rsidRPr="001A2086" w:rsidRDefault="005E1E0B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Log</w:t>
            </w:r>
            <w:r w:rsidR="00805D8D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user change</w:t>
            </w:r>
            <w:r w:rsidR="005B3DCF" w:rsidRPr="001A2086">
              <w:rPr>
                <w:rFonts w:asciiTheme="minorHAnsi" w:hAnsiTheme="minorHAnsi" w:cstheme="minorHAnsi"/>
                <w:sz w:val="22"/>
                <w:szCs w:val="22"/>
              </w:rPr>
              <w:t>, feature</w:t>
            </w:r>
            <w:r w:rsidR="00805D8D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and development requests</w:t>
            </w:r>
            <w:r w:rsidR="005B3DCF" w:rsidRPr="001A20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DC0357" w14:textId="6D63D8DE" w:rsidR="005E1E0B" w:rsidRPr="001A2086" w:rsidRDefault="005D4440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BF6F73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development, 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testing</w:t>
            </w:r>
            <w:r w:rsidR="00823288">
              <w:rPr>
                <w:rFonts w:asciiTheme="minorHAnsi" w:hAnsiTheme="minorHAnsi" w:cstheme="minorHAnsi"/>
                <w:sz w:val="22"/>
                <w:szCs w:val="22"/>
              </w:rPr>
              <w:t>, release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and change management</w:t>
            </w:r>
            <w:r w:rsidR="00BF6F73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best practice is implemented and fol</w:t>
            </w:r>
            <w:r w:rsidR="00C83471" w:rsidRPr="001A2086">
              <w:rPr>
                <w:rFonts w:asciiTheme="minorHAnsi" w:hAnsiTheme="minorHAnsi" w:cstheme="minorHAnsi"/>
                <w:sz w:val="22"/>
                <w:szCs w:val="22"/>
              </w:rPr>
              <w:t>lowed.</w:t>
            </w:r>
          </w:p>
          <w:p w14:paraId="589CD6EC" w14:textId="501FFC19" w:rsidR="001A2086" w:rsidRPr="001A2086" w:rsidRDefault="001A2086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Identify system developments which would enhance process flow or reduce errors, assess, and produce development specifications.</w:t>
            </w:r>
          </w:p>
          <w:p w14:paraId="353A7693" w14:textId="260A4AA6" w:rsidR="006E5F82" w:rsidRPr="006E5F82" w:rsidRDefault="00FC57E8" w:rsidP="006E5F8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Create and maintain user </w:t>
            </w:r>
            <w:r w:rsidR="00081357" w:rsidRPr="001A2086">
              <w:rPr>
                <w:rFonts w:asciiTheme="minorHAnsi" w:hAnsiTheme="minorHAnsi" w:cstheme="minorHAnsi"/>
                <w:sz w:val="22"/>
                <w:szCs w:val="22"/>
              </w:rPr>
              <w:t>guidance and documentation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AD2" w:rsidRPr="001A2086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  <w:p w14:paraId="5DCD2926" w14:textId="41DFE574" w:rsidR="00081357" w:rsidRDefault="002E238B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Devise and provider training for users</w:t>
            </w:r>
          </w:p>
          <w:p w14:paraId="1013A907" w14:textId="136B5776" w:rsidR="009D605F" w:rsidRPr="001E3E30" w:rsidRDefault="006E5F82" w:rsidP="001E3E3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software is correctly licensed </w:t>
            </w:r>
          </w:p>
          <w:p w14:paraId="6497BEF8" w14:textId="77777777" w:rsidR="000E4162" w:rsidRDefault="000E4162" w:rsidP="00C67E32">
            <w:pPr>
              <w:spacing w:after="0"/>
              <w:rPr>
                <w:rFonts w:cstheme="minorHAnsi"/>
                <w:b/>
                <w:bCs/>
              </w:rPr>
            </w:pPr>
          </w:p>
          <w:p w14:paraId="69D95DF0" w14:textId="7D677118" w:rsidR="00FF6A8D" w:rsidRPr="001A2086" w:rsidRDefault="00FC57E8" w:rsidP="00FF6A8D">
            <w:pPr>
              <w:rPr>
                <w:rFonts w:cstheme="minorHAnsi"/>
                <w:b/>
                <w:bCs/>
              </w:rPr>
            </w:pPr>
            <w:r w:rsidRPr="001A2086">
              <w:rPr>
                <w:rFonts w:cstheme="minorHAnsi"/>
                <w:b/>
                <w:bCs/>
              </w:rPr>
              <w:t>Data</w:t>
            </w:r>
          </w:p>
          <w:p w14:paraId="7B30119C" w14:textId="0C0B7851" w:rsidR="00FC57E8" w:rsidRDefault="00EF6E91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Work with the IT Manager and RADA DPO, t</w:t>
            </w:r>
            <w:r w:rsidR="00FC57E8" w:rsidRPr="001A2086">
              <w:rPr>
                <w:rFonts w:asciiTheme="minorHAnsi" w:hAnsiTheme="minorHAnsi" w:cstheme="minorHAnsi"/>
                <w:sz w:val="22"/>
                <w:szCs w:val="22"/>
              </w:rPr>
              <w:t xml:space="preserve">ake ownership of data management </w:t>
            </w: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across RADA and RADA Business</w:t>
            </w:r>
          </w:p>
          <w:p w14:paraId="370A55FA" w14:textId="113AA1A7" w:rsidR="00A17B23" w:rsidRPr="00A17B23" w:rsidRDefault="007B00E2" w:rsidP="00A17B2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data</w:t>
            </w:r>
            <w:r w:rsidR="00AE0408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collected, updated</w:t>
            </w:r>
            <w:r w:rsidR="00B432C8">
              <w:rPr>
                <w:rFonts w:asciiTheme="minorHAnsi" w:hAnsiTheme="minorHAnsi" w:cstheme="minorHAnsi"/>
                <w:sz w:val="22"/>
                <w:szCs w:val="22"/>
              </w:rPr>
              <w:t>, sanitised and deleted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482">
              <w:rPr>
                <w:rFonts w:asciiTheme="minorHAnsi" w:hAnsiTheme="minorHAnsi" w:cstheme="minorHAnsi"/>
                <w:sz w:val="22"/>
                <w:szCs w:val="22"/>
              </w:rPr>
              <w:t>in 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8812CC">
              <w:rPr>
                <w:rFonts w:asciiTheme="minorHAnsi" w:hAnsiTheme="minorHAnsi" w:cstheme="minorHAnsi"/>
                <w:sz w:val="22"/>
                <w:szCs w:val="22"/>
              </w:rPr>
              <w:t xml:space="preserve">relevant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policy, contracts and </w:t>
            </w:r>
            <w:r w:rsidR="00D50482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  <w:p w14:paraId="267E676E" w14:textId="08BE3F8E" w:rsidR="00FC57E8" w:rsidRDefault="00EF6E91" w:rsidP="007B00E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2086">
              <w:rPr>
                <w:rFonts w:asciiTheme="minorHAnsi" w:hAnsiTheme="minorHAnsi" w:cstheme="minorHAnsi"/>
                <w:sz w:val="22"/>
                <w:szCs w:val="22"/>
              </w:rPr>
              <w:t>Write and maintain reports</w:t>
            </w:r>
          </w:p>
          <w:p w14:paraId="16148D70" w14:textId="007425C6" w:rsidR="00A17B23" w:rsidRDefault="00A17B23" w:rsidP="007B00E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with colleagues to understand </w:t>
            </w:r>
            <w:r w:rsidR="008812CC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be analysed and presented to </w:t>
            </w:r>
            <w:r w:rsidR="004B4E0F">
              <w:rPr>
                <w:rFonts w:asciiTheme="minorHAnsi" w:hAnsiTheme="minorHAnsi" w:cstheme="minorHAnsi"/>
                <w:sz w:val="22"/>
                <w:szCs w:val="22"/>
              </w:rPr>
              <w:t>best support the needs of the organisation</w:t>
            </w:r>
          </w:p>
          <w:p w14:paraId="6D276C1C" w14:textId="2E9E203B" w:rsidR="004B4E0F" w:rsidRPr="007B00E2" w:rsidRDefault="004B4E0F" w:rsidP="007B00E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Create and maintain user friendly dashboards</w:t>
            </w:r>
          </w:p>
          <w:p w14:paraId="272E5569" w14:textId="77777777" w:rsidR="00C67E32" w:rsidRDefault="00C67E32" w:rsidP="00C67E3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3CAE8" w14:textId="77777777" w:rsidR="008812CC" w:rsidRDefault="008812CC" w:rsidP="00C67E3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F38E" w14:textId="77777777" w:rsidR="00583F77" w:rsidRPr="00EF6E91" w:rsidRDefault="00583F77" w:rsidP="00760D31">
            <w:pPr>
              <w:spacing w:after="0"/>
              <w:rPr>
                <w:rFonts w:cstheme="minorHAnsi"/>
                <w:b/>
              </w:rPr>
            </w:pPr>
            <w:r w:rsidRPr="00EF6E91">
              <w:rPr>
                <w:rFonts w:cstheme="minorHAnsi"/>
                <w:b/>
              </w:rPr>
              <w:t>General</w:t>
            </w:r>
          </w:p>
          <w:p w14:paraId="7FD85085" w14:textId="77777777" w:rsidR="00583F77" w:rsidRPr="00EF6E91" w:rsidRDefault="00583F77" w:rsidP="00760D3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14:paraId="069D07F3" w14:textId="7D572732" w:rsidR="0001725E" w:rsidRDefault="0039749D" w:rsidP="001A2086">
            <w:pPr>
              <w:pStyle w:val="Titl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>Triage ad hoc IT related queries</w:t>
            </w:r>
            <w:r w:rsidR="00B23CD8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 xml:space="preserve">, providing solutions </w:t>
            </w:r>
            <w:r w:rsidR="00927CDA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 xml:space="preserve">and directing queries </w:t>
            </w:r>
            <w:r w:rsidR="009A4282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 xml:space="preserve">to second line support </w:t>
            </w:r>
            <w:r w:rsidR="00927CDA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>as</w:t>
            </w:r>
            <w:r w:rsidR="00B23CD8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 xml:space="preserve"> applicable</w:t>
            </w:r>
          </w:p>
          <w:p w14:paraId="7BFD0612" w14:textId="4CD0B25B" w:rsidR="00E53261" w:rsidRPr="00EF6E91" w:rsidRDefault="00E53261" w:rsidP="001A2086">
            <w:pPr>
              <w:pStyle w:val="Titl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</w:pPr>
            <w:r w:rsidRPr="00EF6E91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>Take on any additional duties and responsibilities which may be reasonably expected within the terms of contract</w:t>
            </w:r>
          </w:p>
          <w:p w14:paraId="2895F887" w14:textId="2493953B" w:rsidR="00583F77" w:rsidRPr="00EF6E91" w:rsidRDefault="00583F77" w:rsidP="001A2086">
            <w:pPr>
              <w:pStyle w:val="Titl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</w:pPr>
            <w:r w:rsidRPr="00EF6E91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>Contribute to the development and culture of RADA, attend RADA training and staff events as and when required</w:t>
            </w:r>
          </w:p>
          <w:p w14:paraId="1C6C1069" w14:textId="01AB52C9" w:rsidR="00583F77" w:rsidRPr="00EF6E91" w:rsidRDefault="00583F77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E91">
              <w:rPr>
                <w:rFonts w:asciiTheme="minorHAnsi" w:hAnsiTheme="minorHAnsi" w:cstheme="minorHAnsi"/>
                <w:sz w:val="22"/>
                <w:szCs w:val="22"/>
              </w:rPr>
              <w:t>Promote Equality, Diversity</w:t>
            </w:r>
            <w:r w:rsidR="004F31C3" w:rsidRPr="00EF6E9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6E91">
              <w:rPr>
                <w:rFonts w:asciiTheme="minorHAnsi" w:hAnsiTheme="minorHAnsi" w:cstheme="minorHAnsi"/>
                <w:sz w:val="22"/>
                <w:szCs w:val="22"/>
              </w:rPr>
              <w:t xml:space="preserve">Inclusion </w:t>
            </w:r>
            <w:r w:rsidR="004F31C3" w:rsidRPr="00EF6E91">
              <w:rPr>
                <w:rFonts w:asciiTheme="minorHAnsi" w:hAnsiTheme="minorHAnsi" w:cstheme="minorHAnsi"/>
                <w:sz w:val="22"/>
                <w:szCs w:val="22"/>
              </w:rPr>
              <w:t xml:space="preserve">and Anti-Racism </w:t>
            </w:r>
            <w:proofErr w:type="gramStart"/>
            <w:r w:rsidRPr="00EF6E91">
              <w:rPr>
                <w:rFonts w:asciiTheme="minorHAnsi" w:hAnsiTheme="minorHAnsi" w:cstheme="minorHAnsi"/>
                <w:sz w:val="22"/>
                <w:szCs w:val="22"/>
              </w:rPr>
              <w:t>at all times</w:t>
            </w:r>
            <w:proofErr w:type="gramEnd"/>
            <w:r w:rsidRPr="00EF6E91">
              <w:rPr>
                <w:rFonts w:asciiTheme="minorHAnsi" w:hAnsiTheme="minorHAnsi" w:cstheme="minorHAnsi"/>
                <w:sz w:val="22"/>
                <w:szCs w:val="22"/>
              </w:rPr>
              <w:t xml:space="preserve"> and ensure they are at the forefront of your thinking when undertaking your responsibilities</w:t>
            </w:r>
          </w:p>
          <w:p w14:paraId="78BE5CEA" w14:textId="18DA16D9" w:rsidR="00583F77" w:rsidRPr="00EF6E91" w:rsidRDefault="00583F77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E91">
              <w:rPr>
                <w:rFonts w:asciiTheme="minorHAnsi" w:hAnsiTheme="minorHAnsi" w:cstheme="minorHAnsi"/>
                <w:sz w:val="22"/>
                <w:szCs w:val="22"/>
              </w:rPr>
              <w:t>Comply with GDPR regulations regarding protecting personal data</w:t>
            </w:r>
          </w:p>
          <w:p w14:paraId="39FF75DE" w14:textId="2F137772" w:rsidR="00583F77" w:rsidRPr="00EF6E91" w:rsidRDefault="00583F77" w:rsidP="001A208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E91">
              <w:rPr>
                <w:rFonts w:asciiTheme="minorHAnsi" w:hAnsiTheme="minorHAnsi" w:cstheme="minorHAnsi"/>
                <w:sz w:val="22"/>
                <w:szCs w:val="22"/>
              </w:rPr>
              <w:t>Comply with Health and Safety legislation and ensure you are up to date with RADA’s Health and Safety Policy</w:t>
            </w:r>
          </w:p>
          <w:p w14:paraId="18599F0A" w14:textId="77777777" w:rsidR="00583F77" w:rsidRDefault="00583F77" w:rsidP="00760D31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B2931DB" w14:textId="77777777" w:rsidR="00EF6E91" w:rsidRPr="00EF6E91" w:rsidRDefault="00EF6E91" w:rsidP="00760D31">
            <w:pPr>
              <w:pStyle w:val="List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C41FD4" w14:textId="73900985" w:rsidR="005B2212" w:rsidRPr="003439B1" w:rsidRDefault="00583F77" w:rsidP="00955A09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  <w:r w:rsidRPr="00EF6E91">
              <w:rPr>
                <w:rFonts w:asciiTheme="minorHAnsi" w:eastAsia="Gotham Book" w:hAnsiTheme="minorHAnsi" w:cstheme="minorHAnsi"/>
                <w:b w:val="0"/>
                <w:bCs w:val="0"/>
                <w:sz w:val="22"/>
                <w:szCs w:val="22"/>
              </w:rPr>
              <w:t>By accepting a role here you are acknowledging a commitment to RADA’s values and mission, and a willingness to contribute to the ongoing development of the same.</w:t>
            </w:r>
          </w:p>
        </w:tc>
      </w:tr>
    </w:tbl>
    <w:p w14:paraId="5C48DAD8" w14:textId="4DBEE907" w:rsidR="009359E2" w:rsidRPr="007A4280" w:rsidRDefault="009359E2" w:rsidP="00760D31">
      <w:pPr>
        <w:rPr>
          <w:rFonts w:cstheme="minorHAnsi"/>
          <w:b/>
          <w:sz w:val="4"/>
          <w:szCs w:val="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825"/>
      </w:tblGrid>
      <w:tr w:rsidR="00D42DE8" w:rsidRPr="003439B1" w14:paraId="55DEA0AD" w14:textId="77777777" w:rsidTr="00955A09">
        <w:trPr>
          <w:trHeight w:val="77"/>
        </w:trPr>
        <w:tc>
          <w:tcPr>
            <w:tcW w:w="9918" w:type="dxa"/>
            <w:gridSpan w:val="2"/>
          </w:tcPr>
          <w:p w14:paraId="4D5F236B" w14:textId="65C82CF3" w:rsidR="00D42DE8" w:rsidRPr="00D42DE8" w:rsidRDefault="00D42DE8" w:rsidP="00955A09">
            <w:pPr>
              <w:spacing w:line="240" w:lineRule="auto"/>
              <w:rPr>
                <w:rFonts w:cstheme="minorHAnsi"/>
                <w:b/>
                <w:bCs/>
              </w:rPr>
            </w:pPr>
            <w:r w:rsidRPr="00D42DE8">
              <w:rPr>
                <w:rFonts w:cstheme="minorHAnsi"/>
                <w:b/>
                <w:bCs/>
              </w:rPr>
              <w:t>Person Specification</w:t>
            </w:r>
          </w:p>
        </w:tc>
      </w:tr>
      <w:tr w:rsidR="00E572C1" w:rsidRPr="003439B1" w14:paraId="791B4440" w14:textId="77777777" w:rsidTr="00D42DE8">
        <w:trPr>
          <w:trHeight w:val="647"/>
        </w:trPr>
        <w:tc>
          <w:tcPr>
            <w:tcW w:w="2093" w:type="dxa"/>
          </w:tcPr>
          <w:p w14:paraId="537D2FAB" w14:textId="77777777" w:rsidR="00E572C1" w:rsidRPr="003439B1" w:rsidRDefault="00E572C1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Qualifications</w:t>
            </w:r>
          </w:p>
        </w:tc>
        <w:tc>
          <w:tcPr>
            <w:tcW w:w="7825" w:type="dxa"/>
          </w:tcPr>
          <w:p w14:paraId="049A88B1" w14:textId="35171AEF" w:rsidR="00E572C1" w:rsidRPr="00827DD5" w:rsidRDefault="00827DD5" w:rsidP="00827DD5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>Qualifications in Information Technology, Computer Science,</w:t>
            </w:r>
            <w:r w:rsidR="00347AD9">
              <w:rPr>
                <w:rFonts w:asciiTheme="minorHAnsi" w:hAnsiTheme="minorHAnsi" w:cstheme="minorHAnsi"/>
                <w:sz w:val="22"/>
                <w:szCs w:val="22"/>
              </w:rPr>
              <w:t xml:space="preserve"> Application development </w:t>
            </w: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>or a related field</w:t>
            </w:r>
            <w:r w:rsidR="00347AD9">
              <w:rPr>
                <w:rFonts w:asciiTheme="minorHAnsi" w:hAnsiTheme="minorHAnsi" w:cstheme="minorHAnsi"/>
                <w:sz w:val="22"/>
                <w:szCs w:val="22"/>
              </w:rPr>
              <w:t xml:space="preserve"> or relevant experience</w:t>
            </w:r>
            <w:r w:rsidR="00CA2C40">
              <w:rPr>
                <w:rFonts w:asciiTheme="minorHAnsi" w:hAnsiTheme="minorHAnsi" w:cstheme="minorHAnsi"/>
                <w:sz w:val="22"/>
                <w:szCs w:val="22"/>
              </w:rPr>
              <w:t xml:space="preserve"> in a similar role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evidence of continuous professional development</w:t>
            </w:r>
            <w:r w:rsidR="00742A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572C1" w:rsidRPr="003439B1" w14:paraId="19EC772D" w14:textId="77777777" w:rsidTr="00E572C1">
        <w:tc>
          <w:tcPr>
            <w:tcW w:w="2093" w:type="dxa"/>
          </w:tcPr>
          <w:p w14:paraId="261650D9" w14:textId="16F23AA6" w:rsidR="00E572C1" w:rsidRPr="003439B1" w:rsidRDefault="00E572C1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Required skills and experience</w:t>
            </w:r>
          </w:p>
        </w:tc>
        <w:tc>
          <w:tcPr>
            <w:tcW w:w="7825" w:type="dxa"/>
          </w:tcPr>
          <w:p w14:paraId="757BDB44" w14:textId="48A921C7" w:rsidR="009A6A60" w:rsidRDefault="009A6A60" w:rsidP="00D42DE8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46F2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347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512">
              <w:rPr>
                <w:rFonts w:asciiTheme="minorHAnsi" w:hAnsiTheme="minorHAnsi" w:cstheme="minorHAnsi"/>
                <w:sz w:val="22"/>
                <w:szCs w:val="22"/>
              </w:rPr>
              <w:t>working with</w:t>
            </w:r>
            <w:r w:rsidRPr="00C346F2">
              <w:rPr>
                <w:rFonts w:asciiTheme="minorHAnsi" w:hAnsiTheme="minorHAnsi" w:cstheme="minorHAnsi"/>
                <w:sz w:val="22"/>
                <w:szCs w:val="22"/>
              </w:rPr>
              <w:t xml:space="preserve"> Dynamics</w:t>
            </w:r>
            <w:r w:rsidR="00347AD9">
              <w:rPr>
                <w:rFonts w:asciiTheme="minorHAnsi" w:hAnsiTheme="minorHAnsi" w:cstheme="minorHAnsi"/>
                <w:sz w:val="22"/>
                <w:szCs w:val="22"/>
              </w:rPr>
              <w:t xml:space="preserve"> 365 </w:t>
            </w:r>
          </w:p>
          <w:p w14:paraId="0AECBE0C" w14:textId="51914759" w:rsidR="00C36BFD" w:rsidRDefault="00AF0512" w:rsidP="00D42DE8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in </w:t>
            </w:r>
            <w:r w:rsidR="00FD321E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ED7BBF">
              <w:rPr>
                <w:rFonts w:asciiTheme="minorHAnsi" w:hAnsiTheme="minorHAnsi" w:cstheme="minorHAnsi"/>
                <w:sz w:val="22"/>
                <w:szCs w:val="22"/>
              </w:rPr>
              <w:t>ment, release</w:t>
            </w:r>
            <w:r w:rsidR="00FD321E">
              <w:rPr>
                <w:rFonts w:asciiTheme="minorHAnsi" w:hAnsiTheme="minorHAnsi" w:cstheme="minorHAnsi"/>
                <w:sz w:val="22"/>
                <w:szCs w:val="22"/>
              </w:rPr>
              <w:t xml:space="preserve"> and change management</w:t>
            </w:r>
          </w:p>
          <w:p w14:paraId="41286994" w14:textId="5E1F0FBE" w:rsidR="00FD321E" w:rsidRPr="00C346F2" w:rsidRDefault="00D81401" w:rsidP="00D42DE8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GDPR training</w:t>
            </w:r>
          </w:p>
        </w:tc>
      </w:tr>
      <w:tr w:rsidR="00E572C1" w:rsidRPr="003439B1" w14:paraId="34EAA79C" w14:textId="77777777" w:rsidTr="00E572C1">
        <w:tc>
          <w:tcPr>
            <w:tcW w:w="2093" w:type="dxa"/>
          </w:tcPr>
          <w:p w14:paraId="50308969" w14:textId="4615DD87" w:rsidR="00E572C1" w:rsidRPr="003439B1" w:rsidRDefault="00E572C1" w:rsidP="00760D31">
            <w:pPr>
              <w:rPr>
                <w:rFonts w:cstheme="minorHAnsi"/>
                <w:b/>
              </w:rPr>
            </w:pPr>
            <w:r w:rsidRPr="003439B1">
              <w:rPr>
                <w:rFonts w:cstheme="minorHAnsi"/>
                <w:b/>
              </w:rPr>
              <w:t>Key attributes</w:t>
            </w:r>
          </w:p>
        </w:tc>
        <w:tc>
          <w:tcPr>
            <w:tcW w:w="7825" w:type="dxa"/>
          </w:tcPr>
          <w:p w14:paraId="0AADF2FC" w14:textId="77777777" w:rsidR="00E572C1" w:rsidRPr="003439B1" w:rsidRDefault="00E572C1" w:rsidP="00E572C1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>A passion for education and the arts, with a willingness to engage in the unique culture of a drama academy.</w:t>
            </w:r>
          </w:p>
          <w:p w14:paraId="4E4F6511" w14:textId="77777777" w:rsidR="00E572C1" w:rsidRPr="003439B1" w:rsidRDefault="00E572C1" w:rsidP="00E572C1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>Innovative thinking, with a problem-solving approach to challenges.</w:t>
            </w:r>
          </w:p>
          <w:p w14:paraId="56E52DDE" w14:textId="7527145E" w:rsidR="00E572C1" w:rsidRPr="003439B1" w:rsidRDefault="00E572C1" w:rsidP="00E572C1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 xml:space="preserve">Resilience and flexibility, with the ability to adapt to changing technologies and </w:t>
            </w:r>
            <w:r w:rsidR="00347AD9">
              <w:rPr>
                <w:rFonts w:asciiTheme="minorHAnsi" w:hAnsiTheme="minorHAnsi" w:cstheme="minorHAnsi"/>
                <w:sz w:val="22"/>
                <w:szCs w:val="22"/>
              </w:rPr>
              <w:t>business needs</w:t>
            </w:r>
          </w:p>
          <w:p w14:paraId="71145AC2" w14:textId="2049EAF4" w:rsidR="00347AD9" w:rsidRPr="00272166" w:rsidRDefault="00E572C1" w:rsidP="00272166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 xml:space="preserve">A collaborative team player who values </w:t>
            </w:r>
            <w:r w:rsidR="00D81401">
              <w:rPr>
                <w:rFonts w:asciiTheme="minorHAnsi" w:hAnsiTheme="minorHAnsi" w:cstheme="minorHAnsi"/>
                <w:sz w:val="22"/>
                <w:szCs w:val="22"/>
              </w:rPr>
              <w:t xml:space="preserve">equity, </w:t>
            </w:r>
            <w:r w:rsidRPr="003439B1">
              <w:rPr>
                <w:rFonts w:asciiTheme="minorHAnsi" w:hAnsiTheme="minorHAnsi" w:cstheme="minorHAnsi"/>
                <w:sz w:val="22"/>
                <w:szCs w:val="22"/>
              </w:rPr>
              <w:t>diversity and inclusion.</w:t>
            </w:r>
          </w:p>
        </w:tc>
      </w:tr>
    </w:tbl>
    <w:p w14:paraId="0966DA6A" w14:textId="2391AF44" w:rsidR="00376181" w:rsidRDefault="00376181" w:rsidP="007A4280">
      <w:pPr>
        <w:rPr>
          <w:rFonts w:cstheme="minorHAnsi"/>
        </w:rPr>
      </w:pPr>
    </w:p>
    <w:p w14:paraId="0954A1BA" w14:textId="77777777" w:rsidR="00A93828" w:rsidRPr="00FF489D" w:rsidRDefault="00A93828" w:rsidP="00A93828">
      <w:pPr>
        <w:jc w:val="both"/>
        <w:rPr>
          <w:rFonts w:cstheme="minorHAnsi"/>
          <w:i/>
        </w:rPr>
      </w:pPr>
      <w:r w:rsidRPr="00FF489D">
        <w:rPr>
          <w:rFonts w:cstheme="minorHAnsi"/>
          <w:b/>
          <w:i/>
        </w:rPr>
        <w:t>Note</w:t>
      </w:r>
      <w:r w:rsidRPr="00FF489D">
        <w:rPr>
          <w:rFonts w:cstheme="minorHAnsi"/>
          <w:i/>
        </w:rPr>
        <w:t>: This Job Description reflects the current situation. It does not preclude change or development that might be required in the future.</w:t>
      </w:r>
    </w:p>
    <w:p w14:paraId="03E528A3" w14:textId="77777777" w:rsidR="00376181" w:rsidRPr="003439B1" w:rsidRDefault="00376181" w:rsidP="007A4280">
      <w:pPr>
        <w:rPr>
          <w:rFonts w:cstheme="minorHAnsi"/>
        </w:rPr>
      </w:pPr>
    </w:p>
    <w:sectPr w:rsidR="00376181" w:rsidRPr="003439B1" w:rsidSect="00955A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1A85" w14:textId="77777777" w:rsidR="00F15073" w:rsidRDefault="00F15073" w:rsidP="00210E06">
      <w:pPr>
        <w:spacing w:after="0" w:line="240" w:lineRule="auto"/>
      </w:pPr>
      <w:r>
        <w:separator/>
      </w:r>
    </w:p>
  </w:endnote>
  <w:endnote w:type="continuationSeparator" w:id="0">
    <w:p w14:paraId="1E37EFA8" w14:textId="77777777" w:rsidR="00F15073" w:rsidRDefault="00F15073" w:rsidP="0021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 Regular">
    <w:altName w:val="Calibri"/>
    <w:panose1 w:val="020B0604020202020204"/>
    <w:charset w:val="00"/>
    <w:family w:val="swiss"/>
    <w:pitch w:val="variable"/>
    <w:sig w:usb0="A000002F" w:usb1="40002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B0604020202020204"/>
    <w:charset w:val="00"/>
    <w:family w:val="modern"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6E7C" w14:textId="77777777" w:rsidR="00210E06" w:rsidRDefault="00210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23D2" w14:textId="77777777" w:rsidR="00210E06" w:rsidRDefault="00210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7EE3" w14:textId="77777777" w:rsidR="00210E06" w:rsidRDefault="00210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EE14" w14:textId="77777777" w:rsidR="00F15073" w:rsidRDefault="00F15073" w:rsidP="00210E06">
      <w:pPr>
        <w:spacing w:after="0" w:line="240" w:lineRule="auto"/>
      </w:pPr>
      <w:r>
        <w:separator/>
      </w:r>
    </w:p>
  </w:footnote>
  <w:footnote w:type="continuationSeparator" w:id="0">
    <w:p w14:paraId="1F623D8B" w14:textId="77777777" w:rsidR="00F15073" w:rsidRDefault="00F15073" w:rsidP="0021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0066" w14:textId="43557C35" w:rsidR="00210E06" w:rsidRDefault="00210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008C" w14:textId="418ACF9A" w:rsidR="00210E06" w:rsidRDefault="00210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199" w14:textId="2CC6025D" w:rsidR="00210E06" w:rsidRDefault="00210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C89"/>
    <w:multiLevelType w:val="hybridMultilevel"/>
    <w:tmpl w:val="74BE1012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731C"/>
    <w:multiLevelType w:val="hybridMultilevel"/>
    <w:tmpl w:val="2784690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C52"/>
    <w:multiLevelType w:val="hybridMultilevel"/>
    <w:tmpl w:val="B4AEEE54"/>
    <w:lvl w:ilvl="0" w:tplc="732A9C7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9B4"/>
    <w:multiLevelType w:val="hybridMultilevel"/>
    <w:tmpl w:val="2D4C0E86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B60"/>
    <w:multiLevelType w:val="hybridMultilevel"/>
    <w:tmpl w:val="9B582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C7163"/>
    <w:multiLevelType w:val="hybridMultilevel"/>
    <w:tmpl w:val="F12E2C40"/>
    <w:lvl w:ilvl="0" w:tplc="2190FB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A34"/>
    <w:multiLevelType w:val="hybridMultilevel"/>
    <w:tmpl w:val="EDD8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82C54"/>
    <w:multiLevelType w:val="hybridMultilevel"/>
    <w:tmpl w:val="8D2C42F8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379"/>
    <w:multiLevelType w:val="hybridMultilevel"/>
    <w:tmpl w:val="7932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4940"/>
    <w:multiLevelType w:val="hybridMultilevel"/>
    <w:tmpl w:val="A5623BA4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59DB"/>
    <w:multiLevelType w:val="hybridMultilevel"/>
    <w:tmpl w:val="3BB4B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D2DA7"/>
    <w:multiLevelType w:val="hybridMultilevel"/>
    <w:tmpl w:val="52BC7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432DC"/>
    <w:multiLevelType w:val="hybridMultilevel"/>
    <w:tmpl w:val="AC3A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705D"/>
    <w:multiLevelType w:val="hybridMultilevel"/>
    <w:tmpl w:val="0202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12849"/>
    <w:multiLevelType w:val="hybridMultilevel"/>
    <w:tmpl w:val="0EC4C078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3C8A"/>
    <w:multiLevelType w:val="hybridMultilevel"/>
    <w:tmpl w:val="D186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24B24"/>
    <w:multiLevelType w:val="hybridMultilevel"/>
    <w:tmpl w:val="EC24B0D2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117C"/>
    <w:multiLevelType w:val="hybridMultilevel"/>
    <w:tmpl w:val="CEF0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E4641"/>
    <w:multiLevelType w:val="hybridMultilevel"/>
    <w:tmpl w:val="D4F6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D0A18"/>
    <w:multiLevelType w:val="hybridMultilevel"/>
    <w:tmpl w:val="C14A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57B9C"/>
    <w:multiLevelType w:val="multilevel"/>
    <w:tmpl w:val="CF9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7384B"/>
    <w:multiLevelType w:val="hybridMultilevel"/>
    <w:tmpl w:val="9CBA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C6D08"/>
    <w:multiLevelType w:val="hybridMultilevel"/>
    <w:tmpl w:val="327C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C500C"/>
    <w:multiLevelType w:val="hybridMultilevel"/>
    <w:tmpl w:val="66647AC0"/>
    <w:lvl w:ilvl="0" w:tplc="080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24" w15:restartNumberingAfterBreak="0">
    <w:nsid w:val="4BD0282E"/>
    <w:multiLevelType w:val="hybridMultilevel"/>
    <w:tmpl w:val="68F62E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3FC6"/>
    <w:multiLevelType w:val="hybridMultilevel"/>
    <w:tmpl w:val="B0728CAA"/>
    <w:lvl w:ilvl="0" w:tplc="C1EC19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7F8AB7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92A65F8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E1586E5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A4305322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5" w:tplc="A0CC53DC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 w:tplc="AAE001B2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61F804F4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440CD394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0DA71A8"/>
    <w:multiLevelType w:val="hybridMultilevel"/>
    <w:tmpl w:val="F08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068DE"/>
    <w:multiLevelType w:val="hybridMultilevel"/>
    <w:tmpl w:val="9886CE7A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32A9C7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86BB8"/>
    <w:multiLevelType w:val="multilevel"/>
    <w:tmpl w:val="998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BF781B"/>
    <w:multiLevelType w:val="hybridMultilevel"/>
    <w:tmpl w:val="DBF02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8686D"/>
    <w:multiLevelType w:val="hybridMultilevel"/>
    <w:tmpl w:val="B030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C0F54"/>
    <w:multiLevelType w:val="hybridMultilevel"/>
    <w:tmpl w:val="F2F0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047D"/>
    <w:multiLevelType w:val="hybridMultilevel"/>
    <w:tmpl w:val="E0F2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61973">
    <w:abstractNumId w:val="17"/>
  </w:num>
  <w:num w:numId="2" w16cid:durableId="589240190">
    <w:abstractNumId w:val="12"/>
  </w:num>
  <w:num w:numId="3" w16cid:durableId="1002587169">
    <w:abstractNumId w:val="30"/>
  </w:num>
  <w:num w:numId="4" w16cid:durableId="1924530192">
    <w:abstractNumId w:val="4"/>
  </w:num>
  <w:num w:numId="5" w16cid:durableId="1517188456">
    <w:abstractNumId w:val="19"/>
  </w:num>
  <w:num w:numId="6" w16cid:durableId="556629044">
    <w:abstractNumId w:val="6"/>
  </w:num>
  <w:num w:numId="7" w16cid:durableId="2096240207">
    <w:abstractNumId w:val="21"/>
  </w:num>
  <w:num w:numId="8" w16cid:durableId="1336373420">
    <w:abstractNumId w:val="23"/>
  </w:num>
  <w:num w:numId="9" w16cid:durableId="1464234480">
    <w:abstractNumId w:val="15"/>
  </w:num>
  <w:num w:numId="10" w16cid:durableId="1829856379">
    <w:abstractNumId w:val="29"/>
  </w:num>
  <w:num w:numId="11" w16cid:durableId="1818110677">
    <w:abstractNumId w:val="3"/>
  </w:num>
  <w:num w:numId="12" w16cid:durableId="1764449630">
    <w:abstractNumId w:val="16"/>
  </w:num>
  <w:num w:numId="13" w16cid:durableId="1335839098">
    <w:abstractNumId w:val="11"/>
  </w:num>
  <w:num w:numId="14" w16cid:durableId="535778916">
    <w:abstractNumId w:val="9"/>
  </w:num>
  <w:num w:numId="15" w16cid:durableId="1264074459">
    <w:abstractNumId w:val="1"/>
  </w:num>
  <w:num w:numId="16" w16cid:durableId="1584027943">
    <w:abstractNumId w:val="27"/>
  </w:num>
  <w:num w:numId="17" w16cid:durableId="1168137719">
    <w:abstractNumId w:val="14"/>
  </w:num>
  <w:num w:numId="18" w16cid:durableId="2081244198">
    <w:abstractNumId w:val="2"/>
  </w:num>
  <w:num w:numId="19" w16cid:durableId="892497348">
    <w:abstractNumId w:val="7"/>
  </w:num>
  <w:num w:numId="20" w16cid:durableId="969440919">
    <w:abstractNumId w:val="24"/>
  </w:num>
  <w:num w:numId="21" w16cid:durableId="384841754">
    <w:abstractNumId w:val="0"/>
  </w:num>
  <w:num w:numId="22" w16cid:durableId="2069839279">
    <w:abstractNumId w:val="10"/>
  </w:num>
  <w:num w:numId="23" w16cid:durableId="320551406">
    <w:abstractNumId w:val="5"/>
  </w:num>
  <w:num w:numId="24" w16cid:durableId="32967253">
    <w:abstractNumId w:val="13"/>
  </w:num>
  <w:num w:numId="25" w16cid:durableId="1157918574">
    <w:abstractNumId w:val="22"/>
  </w:num>
  <w:num w:numId="26" w16cid:durableId="613750856">
    <w:abstractNumId w:val="18"/>
  </w:num>
  <w:num w:numId="27" w16cid:durableId="948050604">
    <w:abstractNumId w:val="26"/>
  </w:num>
  <w:num w:numId="28" w16cid:durableId="239288598">
    <w:abstractNumId w:val="28"/>
  </w:num>
  <w:num w:numId="29" w16cid:durableId="2027442116">
    <w:abstractNumId w:val="20"/>
  </w:num>
  <w:num w:numId="30" w16cid:durableId="499127287">
    <w:abstractNumId w:val="8"/>
  </w:num>
  <w:num w:numId="31" w16cid:durableId="1095369624">
    <w:abstractNumId w:val="32"/>
  </w:num>
  <w:num w:numId="32" w16cid:durableId="1376275890">
    <w:abstractNumId w:val="31"/>
  </w:num>
  <w:num w:numId="33" w16cid:durableId="1437391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E2"/>
    <w:rsid w:val="00010D05"/>
    <w:rsid w:val="00015923"/>
    <w:rsid w:val="0001725E"/>
    <w:rsid w:val="00037BB3"/>
    <w:rsid w:val="00046D0C"/>
    <w:rsid w:val="00047A0D"/>
    <w:rsid w:val="000500F7"/>
    <w:rsid w:val="00052572"/>
    <w:rsid w:val="0006624B"/>
    <w:rsid w:val="00066F7C"/>
    <w:rsid w:val="00074E7E"/>
    <w:rsid w:val="00081357"/>
    <w:rsid w:val="00087A33"/>
    <w:rsid w:val="00090764"/>
    <w:rsid w:val="00093436"/>
    <w:rsid w:val="000A0DC3"/>
    <w:rsid w:val="000A1F35"/>
    <w:rsid w:val="000A2FED"/>
    <w:rsid w:val="000A3463"/>
    <w:rsid w:val="000C042C"/>
    <w:rsid w:val="000C1F7E"/>
    <w:rsid w:val="000C7D47"/>
    <w:rsid w:val="000D59CE"/>
    <w:rsid w:val="000D6698"/>
    <w:rsid w:val="000D6F41"/>
    <w:rsid w:val="000E35CD"/>
    <w:rsid w:val="000E3A0A"/>
    <w:rsid w:val="000E4162"/>
    <w:rsid w:val="000E5EE2"/>
    <w:rsid w:val="000F0C82"/>
    <w:rsid w:val="00111DDA"/>
    <w:rsid w:val="0013469E"/>
    <w:rsid w:val="00144CB8"/>
    <w:rsid w:val="001468BA"/>
    <w:rsid w:val="0014795A"/>
    <w:rsid w:val="00153B38"/>
    <w:rsid w:val="001568B2"/>
    <w:rsid w:val="001579F3"/>
    <w:rsid w:val="0016151D"/>
    <w:rsid w:val="00163247"/>
    <w:rsid w:val="00173520"/>
    <w:rsid w:val="001756F1"/>
    <w:rsid w:val="00176450"/>
    <w:rsid w:val="00185378"/>
    <w:rsid w:val="001934C3"/>
    <w:rsid w:val="00194DF1"/>
    <w:rsid w:val="001A2086"/>
    <w:rsid w:val="001A790C"/>
    <w:rsid w:val="001B1DD8"/>
    <w:rsid w:val="001D0529"/>
    <w:rsid w:val="001E27E0"/>
    <w:rsid w:val="001E3E30"/>
    <w:rsid w:val="001E59A5"/>
    <w:rsid w:val="00203D09"/>
    <w:rsid w:val="00204728"/>
    <w:rsid w:val="00210E06"/>
    <w:rsid w:val="0021241C"/>
    <w:rsid w:val="00212926"/>
    <w:rsid w:val="002154F6"/>
    <w:rsid w:val="00220ADA"/>
    <w:rsid w:val="002241CF"/>
    <w:rsid w:val="0022673E"/>
    <w:rsid w:val="002340DC"/>
    <w:rsid w:val="002347FD"/>
    <w:rsid w:val="002375EF"/>
    <w:rsid w:val="00242315"/>
    <w:rsid w:val="002445B2"/>
    <w:rsid w:val="00253D5C"/>
    <w:rsid w:val="00260AA9"/>
    <w:rsid w:val="002709B5"/>
    <w:rsid w:val="00272166"/>
    <w:rsid w:val="0027245E"/>
    <w:rsid w:val="002727B4"/>
    <w:rsid w:val="002806F3"/>
    <w:rsid w:val="002814E1"/>
    <w:rsid w:val="00291CFE"/>
    <w:rsid w:val="00296F5E"/>
    <w:rsid w:val="002A5392"/>
    <w:rsid w:val="002A7CAF"/>
    <w:rsid w:val="002B00B9"/>
    <w:rsid w:val="002B293A"/>
    <w:rsid w:val="002C6003"/>
    <w:rsid w:val="002D6969"/>
    <w:rsid w:val="002D702E"/>
    <w:rsid w:val="002E238B"/>
    <w:rsid w:val="003007A8"/>
    <w:rsid w:val="003066FF"/>
    <w:rsid w:val="0031548D"/>
    <w:rsid w:val="00316A36"/>
    <w:rsid w:val="0032224C"/>
    <w:rsid w:val="003439B1"/>
    <w:rsid w:val="00347AD9"/>
    <w:rsid w:val="00376181"/>
    <w:rsid w:val="00385705"/>
    <w:rsid w:val="00393C16"/>
    <w:rsid w:val="00395AC0"/>
    <w:rsid w:val="0039732F"/>
    <w:rsid w:val="0039749D"/>
    <w:rsid w:val="003A363C"/>
    <w:rsid w:val="003B094D"/>
    <w:rsid w:val="003B0D3D"/>
    <w:rsid w:val="003B7F6B"/>
    <w:rsid w:val="003C4467"/>
    <w:rsid w:val="003D25A8"/>
    <w:rsid w:val="003E27E2"/>
    <w:rsid w:val="003E7232"/>
    <w:rsid w:val="003F56DC"/>
    <w:rsid w:val="00423C2C"/>
    <w:rsid w:val="0044401F"/>
    <w:rsid w:val="0044569E"/>
    <w:rsid w:val="00446BCF"/>
    <w:rsid w:val="00463BDE"/>
    <w:rsid w:val="00465492"/>
    <w:rsid w:val="00466D2E"/>
    <w:rsid w:val="00467224"/>
    <w:rsid w:val="004768C7"/>
    <w:rsid w:val="00490D6D"/>
    <w:rsid w:val="004A0E38"/>
    <w:rsid w:val="004B2E1E"/>
    <w:rsid w:val="004B4E0F"/>
    <w:rsid w:val="004C0486"/>
    <w:rsid w:val="004C1DA5"/>
    <w:rsid w:val="004C510E"/>
    <w:rsid w:val="004D0009"/>
    <w:rsid w:val="004E01AE"/>
    <w:rsid w:val="004E6552"/>
    <w:rsid w:val="004E770A"/>
    <w:rsid w:val="004F2AD7"/>
    <w:rsid w:val="004F31C3"/>
    <w:rsid w:val="004F5D22"/>
    <w:rsid w:val="0050287A"/>
    <w:rsid w:val="00507BBF"/>
    <w:rsid w:val="00514D41"/>
    <w:rsid w:val="00521DB2"/>
    <w:rsid w:val="005221CE"/>
    <w:rsid w:val="00524969"/>
    <w:rsid w:val="0052781A"/>
    <w:rsid w:val="00530CA4"/>
    <w:rsid w:val="00536E2E"/>
    <w:rsid w:val="005636CE"/>
    <w:rsid w:val="005734EC"/>
    <w:rsid w:val="00583F77"/>
    <w:rsid w:val="0059288F"/>
    <w:rsid w:val="005A3AAD"/>
    <w:rsid w:val="005A555C"/>
    <w:rsid w:val="005A7127"/>
    <w:rsid w:val="005B2212"/>
    <w:rsid w:val="005B3DCF"/>
    <w:rsid w:val="005B6B8E"/>
    <w:rsid w:val="005D4230"/>
    <w:rsid w:val="005D4440"/>
    <w:rsid w:val="005E1E0B"/>
    <w:rsid w:val="005F2C4C"/>
    <w:rsid w:val="005F53A5"/>
    <w:rsid w:val="005F780F"/>
    <w:rsid w:val="00601BCB"/>
    <w:rsid w:val="00601EDE"/>
    <w:rsid w:val="00603940"/>
    <w:rsid w:val="006048C5"/>
    <w:rsid w:val="00610A54"/>
    <w:rsid w:val="00616765"/>
    <w:rsid w:val="006179C9"/>
    <w:rsid w:val="00617BA1"/>
    <w:rsid w:val="00622C41"/>
    <w:rsid w:val="00623503"/>
    <w:rsid w:val="0062361A"/>
    <w:rsid w:val="006250B2"/>
    <w:rsid w:val="006374FC"/>
    <w:rsid w:val="0064002A"/>
    <w:rsid w:val="00641A09"/>
    <w:rsid w:val="00641B04"/>
    <w:rsid w:val="006439E6"/>
    <w:rsid w:val="00645F73"/>
    <w:rsid w:val="00673A84"/>
    <w:rsid w:val="00675460"/>
    <w:rsid w:val="00686312"/>
    <w:rsid w:val="00696B91"/>
    <w:rsid w:val="006B4E69"/>
    <w:rsid w:val="006B5F31"/>
    <w:rsid w:val="006C1B37"/>
    <w:rsid w:val="006D1373"/>
    <w:rsid w:val="006E2675"/>
    <w:rsid w:val="006E5F82"/>
    <w:rsid w:val="006E70E3"/>
    <w:rsid w:val="006F4CF0"/>
    <w:rsid w:val="007018A6"/>
    <w:rsid w:val="00705759"/>
    <w:rsid w:val="00714F26"/>
    <w:rsid w:val="00717DC6"/>
    <w:rsid w:val="00721256"/>
    <w:rsid w:val="00723CA0"/>
    <w:rsid w:val="007326EC"/>
    <w:rsid w:val="00733387"/>
    <w:rsid w:val="00737E92"/>
    <w:rsid w:val="00742A71"/>
    <w:rsid w:val="007556EE"/>
    <w:rsid w:val="00760D31"/>
    <w:rsid w:val="0077711C"/>
    <w:rsid w:val="007810A6"/>
    <w:rsid w:val="00785E3B"/>
    <w:rsid w:val="00797D5B"/>
    <w:rsid w:val="007A03A6"/>
    <w:rsid w:val="007A0DD7"/>
    <w:rsid w:val="007A4280"/>
    <w:rsid w:val="007A530D"/>
    <w:rsid w:val="007B00E2"/>
    <w:rsid w:val="007C0835"/>
    <w:rsid w:val="007C0E2F"/>
    <w:rsid w:val="007C66E8"/>
    <w:rsid w:val="007C75B4"/>
    <w:rsid w:val="007D13E5"/>
    <w:rsid w:val="007D3F3F"/>
    <w:rsid w:val="007D4CD8"/>
    <w:rsid w:val="007E0A91"/>
    <w:rsid w:val="00804ECF"/>
    <w:rsid w:val="0080558E"/>
    <w:rsid w:val="00805D8D"/>
    <w:rsid w:val="00823288"/>
    <w:rsid w:val="00827DD5"/>
    <w:rsid w:val="00830D4D"/>
    <w:rsid w:val="00831C6B"/>
    <w:rsid w:val="00834BB8"/>
    <w:rsid w:val="0083707F"/>
    <w:rsid w:val="00840D5C"/>
    <w:rsid w:val="00840E35"/>
    <w:rsid w:val="00851CF2"/>
    <w:rsid w:val="00862296"/>
    <w:rsid w:val="008624B5"/>
    <w:rsid w:val="00864A5D"/>
    <w:rsid w:val="00864A72"/>
    <w:rsid w:val="008657F6"/>
    <w:rsid w:val="00867B2A"/>
    <w:rsid w:val="008812CC"/>
    <w:rsid w:val="00883268"/>
    <w:rsid w:val="0088432A"/>
    <w:rsid w:val="008878DB"/>
    <w:rsid w:val="00896BAA"/>
    <w:rsid w:val="008A066F"/>
    <w:rsid w:val="008A1E0B"/>
    <w:rsid w:val="008A246C"/>
    <w:rsid w:val="008A25E3"/>
    <w:rsid w:val="008B43DF"/>
    <w:rsid w:val="008B4873"/>
    <w:rsid w:val="008B4EBC"/>
    <w:rsid w:val="008B6C05"/>
    <w:rsid w:val="008C4825"/>
    <w:rsid w:val="008C5E15"/>
    <w:rsid w:val="008F3231"/>
    <w:rsid w:val="009038E3"/>
    <w:rsid w:val="00905912"/>
    <w:rsid w:val="009068D2"/>
    <w:rsid w:val="009171FE"/>
    <w:rsid w:val="00924C3A"/>
    <w:rsid w:val="00927CDA"/>
    <w:rsid w:val="00930C4C"/>
    <w:rsid w:val="009359E2"/>
    <w:rsid w:val="00941DD6"/>
    <w:rsid w:val="00955A09"/>
    <w:rsid w:val="00963B8E"/>
    <w:rsid w:val="009657FD"/>
    <w:rsid w:val="0097063C"/>
    <w:rsid w:val="0097125F"/>
    <w:rsid w:val="009738AF"/>
    <w:rsid w:val="00976016"/>
    <w:rsid w:val="00994850"/>
    <w:rsid w:val="009A2839"/>
    <w:rsid w:val="009A4282"/>
    <w:rsid w:val="009A6A60"/>
    <w:rsid w:val="009A790C"/>
    <w:rsid w:val="009D20E8"/>
    <w:rsid w:val="009D3035"/>
    <w:rsid w:val="009D3112"/>
    <w:rsid w:val="009D605F"/>
    <w:rsid w:val="009D754A"/>
    <w:rsid w:val="009E755D"/>
    <w:rsid w:val="009F550C"/>
    <w:rsid w:val="009F7673"/>
    <w:rsid w:val="00A00750"/>
    <w:rsid w:val="00A0262E"/>
    <w:rsid w:val="00A04E21"/>
    <w:rsid w:val="00A1024A"/>
    <w:rsid w:val="00A17B23"/>
    <w:rsid w:val="00A33079"/>
    <w:rsid w:val="00A35B77"/>
    <w:rsid w:val="00A44F8A"/>
    <w:rsid w:val="00A479F6"/>
    <w:rsid w:val="00A600C6"/>
    <w:rsid w:val="00A6425F"/>
    <w:rsid w:val="00A64C25"/>
    <w:rsid w:val="00A73AB7"/>
    <w:rsid w:val="00A83637"/>
    <w:rsid w:val="00A93828"/>
    <w:rsid w:val="00A96353"/>
    <w:rsid w:val="00A97964"/>
    <w:rsid w:val="00AA0005"/>
    <w:rsid w:val="00AA4E9D"/>
    <w:rsid w:val="00AA515A"/>
    <w:rsid w:val="00AB2ED1"/>
    <w:rsid w:val="00AB5A83"/>
    <w:rsid w:val="00AB6DFF"/>
    <w:rsid w:val="00AB7FB2"/>
    <w:rsid w:val="00AD34F9"/>
    <w:rsid w:val="00AE0408"/>
    <w:rsid w:val="00AE3F19"/>
    <w:rsid w:val="00AE5ADB"/>
    <w:rsid w:val="00AE5CD8"/>
    <w:rsid w:val="00AF0512"/>
    <w:rsid w:val="00AF2E67"/>
    <w:rsid w:val="00AF59BC"/>
    <w:rsid w:val="00AF7554"/>
    <w:rsid w:val="00B21EBC"/>
    <w:rsid w:val="00B23CD8"/>
    <w:rsid w:val="00B25563"/>
    <w:rsid w:val="00B27458"/>
    <w:rsid w:val="00B371DB"/>
    <w:rsid w:val="00B432C8"/>
    <w:rsid w:val="00B446AD"/>
    <w:rsid w:val="00B45D35"/>
    <w:rsid w:val="00B50C23"/>
    <w:rsid w:val="00B6426C"/>
    <w:rsid w:val="00B64E82"/>
    <w:rsid w:val="00B6592A"/>
    <w:rsid w:val="00B659EB"/>
    <w:rsid w:val="00B6683D"/>
    <w:rsid w:val="00B669A0"/>
    <w:rsid w:val="00B67E46"/>
    <w:rsid w:val="00B71078"/>
    <w:rsid w:val="00B72162"/>
    <w:rsid w:val="00B74609"/>
    <w:rsid w:val="00B77317"/>
    <w:rsid w:val="00B778D8"/>
    <w:rsid w:val="00B83A8E"/>
    <w:rsid w:val="00B97A32"/>
    <w:rsid w:val="00BB5AD2"/>
    <w:rsid w:val="00BC6D20"/>
    <w:rsid w:val="00BD771B"/>
    <w:rsid w:val="00BE1B50"/>
    <w:rsid w:val="00BF421F"/>
    <w:rsid w:val="00BF5F86"/>
    <w:rsid w:val="00BF6CFB"/>
    <w:rsid w:val="00BF6F73"/>
    <w:rsid w:val="00C009C9"/>
    <w:rsid w:val="00C03D38"/>
    <w:rsid w:val="00C13F22"/>
    <w:rsid w:val="00C20533"/>
    <w:rsid w:val="00C24F7D"/>
    <w:rsid w:val="00C346F2"/>
    <w:rsid w:val="00C36BFD"/>
    <w:rsid w:val="00C408D5"/>
    <w:rsid w:val="00C40F87"/>
    <w:rsid w:val="00C420DA"/>
    <w:rsid w:val="00C5000D"/>
    <w:rsid w:val="00C51CE0"/>
    <w:rsid w:val="00C5446C"/>
    <w:rsid w:val="00C55234"/>
    <w:rsid w:val="00C67E32"/>
    <w:rsid w:val="00C73714"/>
    <w:rsid w:val="00C73F6A"/>
    <w:rsid w:val="00C74C02"/>
    <w:rsid w:val="00C82F50"/>
    <w:rsid w:val="00C83471"/>
    <w:rsid w:val="00C83946"/>
    <w:rsid w:val="00C859FD"/>
    <w:rsid w:val="00C91198"/>
    <w:rsid w:val="00C95935"/>
    <w:rsid w:val="00CA115E"/>
    <w:rsid w:val="00CA2C40"/>
    <w:rsid w:val="00CA7C08"/>
    <w:rsid w:val="00CC07E3"/>
    <w:rsid w:val="00CD0D43"/>
    <w:rsid w:val="00CD1E6D"/>
    <w:rsid w:val="00CD2277"/>
    <w:rsid w:val="00CE1791"/>
    <w:rsid w:val="00CE61E5"/>
    <w:rsid w:val="00CF48BE"/>
    <w:rsid w:val="00CF7934"/>
    <w:rsid w:val="00D11EB7"/>
    <w:rsid w:val="00D14D72"/>
    <w:rsid w:val="00D15591"/>
    <w:rsid w:val="00D23D80"/>
    <w:rsid w:val="00D23DDE"/>
    <w:rsid w:val="00D30BBA"/>
    <w:rsid w:val="00D4033B"/>
    <w:rsid w:val="00D4144B"/>
    <w:rsid w:val="00D41FC6"/>
    <w:rsid w:val="00D42A0A"/>
    <w:rsid w:val="00D42DE8"/>
    <w:rsid w:val="00D47BBA"/>
    <w:rsid w:val="00D47E43"/>
    <w:rsid w:val="00D50482"/>
    <w:rsid w:val="00D6120D"/>
    <w:rsid w:val="00D62CE3"/>
    <w:rsid w:val="00D81401"/>
    <w:rsid w:val="00D82229"/>
    <w:rsid w:val="00D84D80"/>
    <w:rsid w:val="00DA275D"/>
    <w:rsid w:val="00DA4F66"/>
    <w:rsid w:val="00DA578D"/>
    <w:rsid w:val="00DD07E3"/>
    <w:rsid w:val="00DD15B7"/>
    <w:rsid w:val="00DD7923"/>
    <w:rsid w:val="00DE7877"/>
    <w:rsid w:val="00DE7DA8"/>
    <w:rsid w:val="00DF0195"/>
    <w:rsid w:val="00DF0A72"/>
    <w:rsid w:val="00E01788"/>
    <w:rsid w:val="00E06BE7"/>
    <w:rsid w:val="00E06CB9"/>
    <w:rsid w:val="00E073E8"/>
    <w:rsid w:val="00E11DFF"/>
    <w:rsid w:val="00E14851"/>
    <w:rsid w:val="00E170EE"/>
    <w:rsid w:val="00E22F8D"/>
    <w:rsid w:val="00E24375"/>
    <w:rsid w:val="00E3042D"/>
    <w:rsid w:val="00E3081B"/>
    <w:rsid w:val="00E33630"/>
    <w:rsid w:val="00E33B97"/>
    <w:rsid w:val="00E3690F"/>
    <w:rsid w:val="00E40EF6"/>
    <w:rsid w:val="00E53261"/>
    <w:rsid w:val="00E5526F"/>
    <w:rsid w:val="00E572C1"/>
    <w:rsid w:val="00E65A70"/>
    <w:rsid w:val="00E83F7D"/>
    <w:rsid w:val="00E93C61"/>
    <w:rsid w:val="00E95D98"/>
    <w:rsid w:val="00E97AAF"/>
    <w:rsid w:val="00ED7BBF"/>
    <w:rsid w:val="00EE012B"/>
    <w:rsid w:val="00EE670F"/>
    <w:rsid w:val="00EF2FAA"/>
    <w:rsid w:val="00EF6E91"/>
    <w:rsid w:val="00F03A88"/>
    <w:rsid w:val="00F14C5F"/>
    <w:rsid w:val="00F15073"/>
    <w:rsid w:val="00F259D9"/>
    <w:rsid w:val="00F351D4"/>
    <w:rsid w:val="00F45ABE"/>
    <w:rsid w:val="00F56691"/>
    <w:rsid w:val="00F60AD3"/>
    <w:rsid w:val="00F702E3"/>
    <w:rsid w:val="00F728C9"/>
    <w:rsid w:val="00F72C7D"/>
    <w:rsid w:val="00F72F31"/>
    <w:rsid w:val="00FA4584"/>
    <w:rsid w:val="00FA6E38"/>
    <w:rsid w:val="00FB175D"/>
    <w:rsid w:val="00FB5C89"/>
    <w:rsid w:val="00FB6A05"/>
    <w:rsid w:val="00FC57E8"/>
    <w:rsid w:val="00FD321E"/>
    <w:rsid w:val="00FE0A77"/>
    <w:rsid w:val="00FF6A8D"/>
    <w:rsid w:val="02F6A7CA"/>
    <w:rsid w:val="05D38E40"/>
    <w:rsid w:val="0A998209"/>
    <w:rsid w:val="14BEFD49"/>
    <w:rsid w:val="17D23D87"/>
    <w:rsid w:val="17E261E4"/>
    <w:rsid w:val="1B2753B4"/>
    <w:rsid w:val="1F9A04F9"/>
    <w:rsid w:val="225EFD0A"/>
    <w:rsid w:val="2629ADDE"/>
    <w:rsid w:val="29BD7EEC"/>
    <w:rsid w:val="2BD660FE"/>
    <w:rsid w:val="2CFB246C"/>
    <w:rsid w:val="2DC099AD"/>
    <w:rsid w:val="36C27FA2"/>
    <w:rsid w:val="37594EF2"/>
    <w:rsid w:val="3D03B7EF"/>
    <w:rsid w:val="3E1843B4"/>
    <w:rsid w:val="3F723E96"/>
    <w:rsid w:val="43CDF2D5"/>
    <w:rsid w:val="4EEED8FE"/>
    <w:rsid w:val="5488ADD4"/>
    <w:rsid w:val="56DD7FDD"/>
    <w:rsid w:val="60C36AD1"/>
    <w:rsid w:val="630605B2"/>
    <w:rsid w:val="65FB8BA5"/>
    <w:rsid w:val="78F5EA43"/>
    <w:rsid w:val="79F38AFA"/>
    <w:rsid w:val="7AA37501"/>
    <w:rsid w:val="7DC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F8F6"/>
  <w15:chartTrackingRefBased/>
  <w15:docId w15:val="{D213B845-45D4-4F05-8432-79921671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44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00D"/>
    <w:pPr>
      <w:autoSpaceDE w:val="0"/>
      <w:autoSpaceDN w:val="0"/>
      <w:adjustRightInd w:val="0"/>
      <w:spacing w:after="0" w:line="240" w:lineRule="auto"/>
    </w:pPr>
    <w:rPr>
      <w:rFonts w:ascii="Dia Regular" w:hAnsi="Dia Regular" w:cs="Dia Regula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500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5000D"/>
    <w:rPr>
      <w:rFonts w:cs="Dia Regular"/>
      <w:color w:val="221E1F"/>
      <w:sz w:val="21"/>
      <w:szCs w:val="21"/>
    </w:rPr>
  </w:style>
  <w:style w:type="character" w:customStyle="1" w:styleId="A2">
    <w:name w:val="A2"/>
    <w:uiPriority w:val="99"/>
    <w:rsid w:val="00C5000D"/>
    <w:rPr>
      <w:rFonts w:cs="Dia Regular"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9359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Title">
    <w:name w:val="Title"/>
    <w:basedOn w:val="Normal"/>
    <w:link w:val="TitleChar"/>
    <w:qFormat/>
    <w:rsid w:val="005B221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B2212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A9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0A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C446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B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41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439B1"/>
  </w:style>
  <w:style w:type="character" w:customStyle="1" w:styleId="outlook-search-highlight">
    <w:name w:val="outlook-search-highlight"/>
    <w:basedOn w:val="DefaultParagraphFont"/>
    <w:rsid w:val="003439B1"/>
  </w:style>
  <w:style w:type="paragraph" w:styleId="Header">
    <w:name w:val="header"/>
    <w:basedOn w:val="Normal"/>
    <w:link w:val="HeaderChar"/>
    <w:uiPriority w:val="99"/>
    <w:unhideWhenUsed/>
    <w:rsid w:val="00210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06"/>
  </w:style>
  <w:style w:type="paragraph" w:customStyle="1" w:styleId="TableParagraph">
    <w:name w:val="Table Paragraph"/>
    <w:basedOn w:val="Normal"/>
    <w:uiPriority w:val="1"/>
    <w:qFormat/>
    <w:rsid w:val="001A2086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449B27BF31488B069752ABBF7205" ma:contentTypeVersion="6" ma:contentTypeDescription="Create a new document." ma:contentTypeScope="" ma:versionID="b0ac36a86debcc7de858eb3b12fa0a73">
  <xsd:schema xmlns:xsd="http://www.w3.org/2001/XMLSchema" xmlns:xs="http://www.w3.org/2001/XMLSchema" xmlns:p="http://schemas.microsoft.com/office/2006/metadata/properties" xmlns:ns2="310d7899-b264-4949-b308-4f57cacaaee2" xmlns:ns3="a43c816a-5790-442b-afb2-ffbeaab482ec" targetNamespace="http://schemas.microsoft.com/office/2006/metadata/properties" ma:root="true" ma:fieldsID="8b8cefb8a1152c08ebfde405913ad255" ns2:_="" ns3:_="">
    <xsd:import namespace="310d7899-b264-4949-b308-4f57cacaaee2"/>
    <xsd:import namespace="a43c816a-5790-442b-afb2-ffbeaab48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7899-b264-4949-b308-4f57caca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816a-5790-442b-afb2-ffbeaab48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65A5-22AF-4182-90DC-5AA270D59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FF68D-2988-4E58-8CCE-CDBE426C4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ADF42-DAFC-4713-B633-1A5AAEF44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7899-b264-4949-b308-4f57cacaaee2"/>
    <ds:schemaRef ds:uri="a43c816a-5790-442b-afb2-ffbeaab48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AA3CB-97E1-4838-8B73-97C61A94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Ward</dc:creator>
  <cp:keywords/>
  <dc:description/>
  <cp:lastModifiedBy>Tracey Cotterill</cp:lastModifiedBy>
  <cp:revision>2</cp:revision>
  <cp:lastPrinted>2025-09-11T12:39:00Z</cp:lastPrinted>
  <dcterms:created xsi:type="dcterms:W3CDTF">2025-09-11T12:41:00Z</dcterms:created>
  <dcterms:modified xsi:type="dcterms:W3CDTF">2025-09-11T12:41:00Z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0x0101006514449B27BF31488B069752ABBF7205</vt:lpwstr>
  </property>
</Properties>
</file>